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89520" w14:textId="77777777" w:rsidR="006903FA" w:rsidRDefault="006903FA" w:rsidP="006903FA">
      <w:pPr>
        <w:autoSpaceDE w:val="0"/>
        <w:autoSpaceDN w:val="0"/>
        <w:adjustRightInd w:val="0"/>
        <w:spacing w:after="0" w:line="240" w:lineRule="auto"/>
        <w:rPr>
          <w:rFonts w:ascii="Century Gothic,Bold" w:hAnsi="Century Gothic,Bold" w:cs="Century Gothic,Bold"/>
          <w:b/>
          <w:bCs/>
          <w:color w:val="0000FF"/>
          <w:sz w:val="16"/>
          <w:szCs w:val="16"/>
          <w:lang w:val="en-IN"/>
        </w:rPr>
      </w:pPr>
    </w:p>
    <w:p w14:paraId="17BDE064" w14:textId="77777777" w:rsidR="00EA5704" w:rsidRPr="00831644" w:rsidRDefault="00EA5704" w:rsidP="00EA5704">
      <w:pPr>
        <w:pBdr>
          <w:bottom w:val="single" w:sz="4" w:space="1" w:color="auto"/>
        </w:pBdr>
        <w:spacing w:after="0"/>
        <w:jc w:val="center"/>
        <w:rPr>
          <w:rFonts w:ascii="Book Antiqua" w:hAnsi="Book Antiqua"/>
          <w:b/>
          <w:bCs/>
          <w:noProof/>
          <w:color w:val="244061" w:themeColor="accent1" w:themeShade="80"/>
          <w:sz w:val="24"/>
          <w:szCs w:val="24"/>
          <w:lang w:val="en-IN"/>
        </w:rPr>
      </w:pPr>
      <w:r>
        <w:rPr>
          <w:noProof/>
          <w:lang w:bidi="hi-IN"/>
        </w:rPr>
        <w:drawing>
          <wp:anchor distT="0" distB="0" distL="114300" distR="114300" simplePos="0" relativeHeight="251659264" behindDoc="0" locked="0" layoutInCell="1" allowOverlap="1" wp14:anchorId="3D7EB9B6" wp14:editId="41A7551B">
            <wp:simplePos x="0" y="0"/>
            <wp:positionH relativeFrom="column">
              <wp:posOffset>-295910</wp:posOffset>
            </wp:positionH>
            <wp:positionV relativeFrom="paragraph">
              <wp:posOffset>152400</wp:posOffset>
            </wp:positionV>
            <wp:extent cx="744855" cy="7734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44855" cy="773430"/>
                    </a:xfrm>
                    <a:prstGeom prst="rect">
                      <a:avLst/>
                    </a:prstGeom>
                    <a:noFill/>
                    <a:ln>
                      <a:noFill/>
                    </a:ln>
                  </pic:spPr>
                </pic:pic>
              </a:graphicData>
            </a:graphic>
          </wp:anchor>
        </w:drawing>
      </w:r>
      <w:r w:rsidRPr="00831644">
        <w:rPr>
          <w:rFonts w:ascii="Book Antiqua" w:hAnsi="Book Antiqua"/>
          <w:b/>
          <w:bCs/>
          <w:noProof/>
          <w:color w:val="244061" w:themeColor="accent1" w:themeShade="80"/>
          <w:sz w:val="24"/>
          <w:szCs w:val="24"/>
          <w:lang w:val="en-IN"/>
        </w:rPr>
        <w:t>3rd INTERNATIONAL CONFERENCE ON MACHINE INTELLIGENCE AND SIGNAL PROCESSING</w:t>
      </w:r>
    </w:p>
    <w:p w14:paraId="6A562827" w14:textId="77777777" w:rsidR="00EA5704" w:rsidRPr="00831644" w:rsidRDefault="00EA5704" w:rsidP="00EA5704">
      <w:pPr>
        <w:pBdr>
          <w:bottom w:val="single" w:sz="4" w:space="1" w:color="auto"/>
        </w:pBdr>
        <w:spacing w:after="0"/>
        <w:jc w:val="center"/>
        <w:rPr>
          <w:rFonts w:ascii="Book Antiqua" w:hAnsi="Book Antiqua"/>
          <w:b/>
          <w:bCs/>
          <w:noProof/>
          <w:color w:val="244061" w:themeColor="accent1" w:themeShade="80"/>
          <w:sz w:val="24"/>
          <w:szCs w:val="24"/>
          <w:lang w:val="en-IN"/>
        </w:rPr>
      </w:pPr>
      <w:r w:rsidRPr="00831644">
        <w:rPr>
          <w:rFonts w:ascii="Book Antiqua" w:hAnsi="Book Antiqua"/>
          <w:b/>
          <w:bCs/>
          <w:noProof/>
          <w:color w:val="244061" w:themeColor="accent1" w:themeShade="80"/>
          <w:sz w:val="24"/>
          <w:szCs w:val="24"/>
          <w:lang w:val="en-IN"/>
        </w:rPr>
        <w:t>MISP-2021</w:t>
      </w:r>
    </w:p>
    <w:p w14:paraId="064F597B" w14:textId="77777777" w:rsidR="00EA5704" w:rsidRPr="00831644" w:rsidRDefault="00EA5704" w:rsidP="00EA5704">
      <w:pPr>
        <w:pBdr>
          <w:bottom w:val="single" w:sz="4" w:space="1" w:color="auto"/>
        </w:pBdr>
        <w:spacing w:after="0"/>
        <w:jc w:val="center"/>
        <w:rPr>
          <w:rFonts w:ascii="Book Antiqua" w:hAnsi="Book Antiqua"/>
          <w:b/>
          <w:bCs/>
          <w:noProof/>
          <w:color w:val="244061" w:themeColor="accent1" w:themeShade="80"/>
          <w:sz w:val="20"/>
          <w:szCs w:val="20"/>
          <w:lang w:val="en-IN"/>
        </w:rPr>
      </w:pPr>
      <w:r w:rsidRPr="00831644">
        <w:rPr>
          <w:rFonts w:ascii="Book Antiqua" w:hAnsi="Book Antiqua"/>
          <w:b/>
          <w:bCs/>
          <w:noProof/>
          <w:color w:val="244061" w:themeColor="accent1" w:themeShade="80"/>
          <w:sz w:val="20"/>
          <w:szCs w:val="20"/>
          <w:lang w:val="en-IN"/>
        </w:rPr>
        <w:t xml:space="preserve"> (</w:t>
      </w:r>
      <w:hyperlink r:id="rId8" w:history="1">
        <w:r w:rsidRPr="00831644">
          <w:rPr>
            <w:rStyle w:val="Hyperlink"/>
            <w:rFonts w:ascii="Book Antiqua" w:hAnsi="Book Antiqua"/>
            <w:b/>
            <w:bCs/>
            <w:noProof/>
            <w:sz w:val="20"/>
            <w:szCs w:val="20"/>
            <w:lang w:val="en-IN"/>
          </w:rPr>
          <w:t>https://www.misp.nitap.ac.in</w:t>
        </w:r>
      </w:hyperlink>
      <w:r w:rsidRPr="00831644">
        <w:rPr>
          <w:rFonts w:ascii="Book Antiqua" w:hAnsi="Book Antiqua"/>
          <w:b/>
          <w:bCs/>
          <w:noProof/>
          <w:color w:val="244061" w:themeColor="accent1" w:themeShade="80"/>
          <w:sz w:val="20"/>
          <w:szCs w:val="20"/>
          <w:lang w:val="en-IN"/>
        </w:rPr>
        <w:t>)</w:t>
      </w:r>
    </w:p>
    <w:p w14:paraId="2D287A15" w14:textId="77777777" w:rsidR="00EA5704" w:rsidRPr="00831644" w:rsidRDefault="00EA5704" w:rsidP="00EA5704">
      <w:pPr>
        <w:pBdr>
          <w:bottom w:val="single" w:sz="4" w:space="1" w:color="auto"/>
        </w:pBdr>
        <w:spacing w:after="0"/>
        <w:jc w:val="center"/>
        <w:rPr>
          <w:rFonts w:ascii="Book Antiqua" w:hAnsi="Book Antiqua"/>
          <w:b/>
          <w:bCs/>
          <w:noProof/>
          <w:color w:val="C00000"/>
          <w:sz w:val="20"/>
          <w:szCs w:val="20"/>
          <w:lang w:val="en-IN"/>
        </w:rPr>
      </w:pPr>
      <w:r w:rsidRPr="00831644">
        <w:rPr>
          <w:rFonts w:ascii="Book Antiqua" w:hAnsi="Book Antiqua"/>
          <w:b/>
          <w:bCs/>
          <w:noProof/>
          <w:color w:val="C00000"/>
          <w:sz w:val="20"/>
          <w:szCs w:val="20"/>
          <w:lang w:val="en-IN"/>
        </w:rPr>
        <w:t>Organized by</w:t>
      </w:r>
    </w:p>
    <w:p w14:paraId="04E04C87" w14:textId="77777777" w:rsidR="00EA5704" w:rsidRPr="00E24947" w:rsidRDefault="00EA5704" w:rsidP="00EA5704">
      <w:pPr>
        <w:pBdr>
          <w:bottom w:val="single" w:sz="4" w:space="1" w:color="auto"/>
        </w:pBdr>
        <w:spacing w:after="0"/>
        <w:jc w:val="center"/>
        <w:rPr>
          <w:rFonts w:ascii="Book Antiqua" w:hAnsi="Book Antiqua"/>
          <w:b/>
          <w:bCs/>
          <w:noProof/>
          <w:lang w:val="en-IN"/>
        </w:rPr>
      </w:pPr>
      <w:r w:rsidRPr="00E24947">
        <w:rPr>
          <w:rFonts w:ascii="Book Antiqua" w:hAnsi="Book Antiqua"/>
          <w:b/>
          <w:bCs/>
          <w:noProof/>
          <w:lang w:val="en-IN"/>
        </w:rPr>
        <w:t>NATIONAL INSTITUTE OF TECHNOLOGY ARUNACHAL PRADESH, INDIA</w:t>
      </w:r>
    </w:p>
    <w:p w14:paraId="2BE482CD" w14:textId="77777777" w:rsidR="00EA5704" w:rsidRPr="00831644" w:rsidRDefault="00EA5704" w:rsidP="00EA5704">
      <w:pPr>
        <w:pBdr>
          <w:bottom w:val="single" w:sz="4" w:space="1" w:color="auto"/>
        </w:pBdr>
        <w:spacing w:after="0"/>
        <w:jc w:val="center"/>
        <w:rPr>
          <w:sz w:val="20"/>
          <w:szCs w:val="20"/>
        </w:rPr>
      </w:pPr>
      <w:r w:rsidRPr="00831644">
        <w:rPr>
          <w:rFonts w:ascii="Book Antiqua" w:hAnsi="Book Antiqua"/>
          <w:b/>
          <w:bCs/>
          <w:noProof/>
          <w:color w:val="C00000"/>
          <w:sz w:val="20"/>
          <w:szCs w:val="20"/>
          <w:lang w:val="en-IN"/>
        </w:rPr>
        <w:t>SEPTEMBER 23-25, 2021</w:t>
      </w:r>
    </w:p>
    <w:p w14:paraId="787ACF4E" w14:textId="77777777" w:rsidR="00B65543" w:rsidRDefault="00B65543" w:rsidP="006903FA">
      <w:pPr>
        <w:autoSpaceDE w:val="0"/>
        <w:autoSpaceDN w:val="0"/>
        <w:adjustRightInd w:val="0"/>
        <w:spacing w:after="0" w:line="240" w:lineRule="auto"/>
        <w:rPr>
          <w:rFonts w:ascii="Century Gothic,Bold" w:hAnsi="Century Gothic,Bold" w:cs="Century Gothic,Bold"/>
          <w:b/>
          <w:bCs/>
          <w:color w:val="0000FF"/>
          <w:sz w:val="16"/>
          <w:szCs w:val="16"/>
          <w:lang w:val="en-IN"/>
        </w:rPr>
      </w:pPr>
    </w:p>
    <w:p w14:paraId="1A6FE590" w14:textId="77777777" w:rsidR="00B65543" w:rsidRPr="005354E1" w:rsidRDefault="00B65543" w:rsidP="005354E1">
      <w:pPr>
        <w:pStyle w:val="ListParagraph"/>
        <w:numPr>
          <w:ilvl w:val="0"/>
          <w:numId w:val="12"/>
        </w:numPr>
        <w:autoSpaceDE w:val="0"/>
        <w:autoSpaceDN w:val="0"/>
        <w:adjustRightInd w:val="0"/>
        <w:spacing w:after="0" w:line="240" w:lineRule="auto"/>
        <w:ind w:left="360"/>
        <w:rPr>
          <w:rFonts w:ascii="Book Antiqua" w:hAnsi="Book Antiqua" w:cs="Century Gothic,Bold"/>
          <w:b/>
          <w:bCs/>
          <w:i/>
          <w:iCs/>
          <w:color w:val="000000" w:themeColor="text1"/>
          <w:sz w:val="24"/>
          <w:szCs w:val="24"/>
          <w:lang w:val="en-IN"/>
        </w:rPr>
      </w:pPr>
      <w:r w:rsidRPr="005354E1">
        <w:rPr>
          <w:rFonts w:ascii="Book Antiqua" w:hAnsi="Book Antiqua" w:cs="Century Gothic,Bold"/>
          <w:b/>
          <w:bCs/>
          <w:i/>
          <w:iCs/>
          <w:color w:val="000000" w:themeColor="text1"/>
          <w:sz w:val="24"/>
          <w:szCs w:val="24"/>
          <w:lang w:val="en-IN"/>
        </w:rPr>
        <w:t>Title of the Special Session</w:t>
      </w:r>
      <w:r w:rsidR="00AC4CCC" w:rsidRPr="005354E1">
        <w:rPr>
          <w:rFonts w:ascii="Book Antiqua" w:hAnsi="Book Antiqua" w:cs="Century Gothic,Bold"/>
          <w:b/>
          <w:bCs/>
          <w:i/>
          <w:iCs/>
          <w:color w:val="000000" w:themeColor="text1"/>
          <w:sz w:val="24"/>
          <w:szCs w:val="24"/>
          <w:lang w:val="en-IN"/>
        </w:rPr>
        <w:t xml:space="preserve">: </w:t>
      </w:r>
    </w:p>
    <w:p w14:paraId="51C69376" w14:textId="68FFC1F0" w:rsidR="00B65543" w:rsidRPr="006B59F8" w:rsidRDefault="001B7D79" w:rsidP="001B7D79">
      <w:pPr>
        <w:autoSpaceDE w:val="0"/>
        <w:autoSpaceDN w:val="0"/>
        <w:adjustRightInd w:val="0"/>
        <w:spacing w:after="0" w:line="240" w:lineRule="auto"/>
        <w:ind w:left="360"/>
        <w:rPr>
          <w:rFonts w:ascii="Book Antiqua" w:hAnsi="Book Antiqua" w:cs="Century Gothic,Bold"/>
          <w:color w:val="000000" w:themeColor="text1"/>
          <w:sz w:val="24"/>
          <w:szCs w:val="24"/>
          <w:lang w:val="en-IN"/>
        </w:rPr>
      </w:pPr>
      <w:r w:rsidRPr="006B59F8">
        <w:rPr>
          <w:rFonts w:ascii="Book Antiqua" w:hAnsi="Book Antiqua" w:cs="Century Gothic,Bold"/>
          <w:color w:val="000000" w:themeColor="text1"/>
          <w:sz w:val="24"/>
          <w:szCs w:val="24"/>
          <w:lang w:val="en-IN"/>
        </w:rPr>
        <w:t>Fog Computing, Deep Learning and Big Data Analytics</w:t>
      </w:r>
    </w:p>
    <w:p w14:paraId="5216CEE8" w14:textId="77777777" w:rsidR="001B7D79" w:rsidRPr="00AC4CCC" w:rsidRDefault="001B7D79" w:rsidP="00B65543">
      <w:pPr>
        <w:autoSpaceDE w:val="0"/>
        <w:autoSpaceDN w:val="0"/>
        <w:adjustRightInd w:val="0"/>
        <w:spacing w:after="0" w:line="240" w:lineRule="auto"/>
        <w:jc w:val="center"/>
        <w:rPr>
          <w:rFonts w:ascii="Book Antiqua" w:hAnsi="Book Antiqua" w:cs="Century Gothic,Bold"/>
          <w:b/>
          <w:bCs/>
          <w:color w:val="000000" w:themeColor="text1"/>
          <w:sz w:val="24"/>
          <w:szCs w:val="24"/>
          <w:lang w:val="en-IN"/>
        </w:rPr>
      </w:pPr>
    </w:p>
    <w:p w14:paraId="4A140104" w14:textId="77777777" w:rsidR="00B65543" w:rsidRPr="005354E1" w:rsidRDefault="00B65543" w:rsidP="005354E1">
      <w:pPr>
        <w:pStyle w:val="ListParagraph"/>
        <w:numPr>
          <w:ilvl w:val="0"/>
          <w:numId w:val="12"/>
        </w:numPr>
        <w:autoSpaceDE w:val="0"/>
        <w:autoSpaceDN w:val="0"/>
        <w:adjustRightInd w:val="0"/>
        <w:spacing w:after="0" w:line="240" w:lineRule="auto"/>
        <w:ind w:left="360"/>
        <w:rPr>
          <w:rFonts w:ascii="Book Antiqua" w:hAnsi="Book Antiqua" w:cs="Century Gothic,Bold"/>
          <w:b/>
          <w:bCs/>
          <w:i/>
          <w:iCs/>
          <w:color w:val="000000" w:themeColor="text1"/>
          <w:sz w:val="24"/>
          <w:szCs w:val="24"/>
          <w:lang w:val="en-IN"/>
        </w:rPr>
      </w:pPr>
      <w:r w:rsidRPr="005354E1">
        <w:rPr>
          <w:rFonts w:ascii="Book Antiqua" w:hAnsi="Book Antiqua" w:cs="Century Gothic,Bold"/>
          <w:b/>
          <w:bCs/>
          <w:i/>
          <w:iCs/>
          <w:color w:val="000000" w:themeColor="text1"/>
          <w:sz w:val="24"/>
          <w:szCs w:val="24"/>
          <w:lang w:val="en-IN"/>
        </w:rPr>
        <w:t>Details of Session Chair and Co-Chair</w:t>
      </w:r>
      <w:r w:rsidR="00AC4CCC" w:rsidRPr="005354E1">
        <w:rPr>
          <w:rFonts w:ascii="Book Antiqua" w:hAnsi="Book Antiqua" w:cs="Century Gothic,Bold"/>
          <w:b/>
          <w:bCs/>
          <w:i/>
          <w:iCs/>
          <w:color w:val="000000" w:themeColor="text1"/>
          <w:sz w:val="24"/>
          <w:szCs w:val="24"/>
          <w:lang w:val="en-IN"/>
        </w:rPr>
        <w:t>:</w:t>
      </w:r>
    </w:p>
    <w:p w14:paraId="7C77C68C" w14:textId="33E67BAE" w:rsidR="00B65543" w:rsidRDefault="00B65543" w:rsidP="00AC4CCC">
      <w:pPr>
        <w:autoSpaceDE w:val="0"/>
        <w:autoSpaceDN w:val="0"/>
        <w:adjustRightInd w:val="0"/>
        <w:spacing w:after="0" w:line="240" w:lineRule="auto"/>
        <w:rPr>
          <w:rFonts w:ascii="Book Antiqua" w:hAnsi="Book Antiqua" w:cs="Century Gothic,Bold"/>
          <w:color w:val="000000" w:themeColor="text1"/>
          <w:sz w:val="20"/>
          <w:szCs w:val="20"/>
          <w:lang w:val="en-IN"/>
        </w:rPr>
      </w:pPr>
      <w:r w:rsidRPr="000701BF">
        <w:rPr>
          <w:rFonts w:ascii="Book Antiqua" w:hAnsi="Book Antiqua" w:cs="Century Gothic,Bold"/>
          <w:color w:val="000000" w:themeColor="text1"/>
          <w:sz w:val="20"/>
          <w:szCs w:val="20"/>
          <w:lang w:val="en-IN"/>
        </w:rPr>
        <w:t>(Include Name and Affiliation Details</w:t>
      </w:r>
      <w:r w:rsidR="000701BF" w:rsidRPr="000701BF">
        <w:rPr>
          <w:rFonts w:ascii="Book Antiqua" w:hAnsi="Book Antiqua" w:cs="Century Gothic,Bold"/>
          <w:color w:val="000000" w:themeColor="text1"/>
          <w:sz w:val="20"/>
          <w:szCs w:val="20"/>
          <w:lang w:val="en-IN"/>
        </w:rPr>
        <w:t>. Also, attached CV of Chair and Co-Chair</w:t>
      </w:r>
      <w:r w:rsidRPr="000701BF">
        <w:rPr>
          <w:rFonts w:ascii="Book Antiqua" w:hAnsi="Book Antiqua" w:cs="Century Gothic,Bold"/>
          <w:color w:val="000000" w:themeColor="text1"/>
          <w:sz w:val="20"/>
          <w:szCs w:val="20"/>
          <w:lang w:val="en-IN"/>
        </w:rPr>
        <w:t>)</w:t>
      </w:r>
    </w:p>
    <w:p w14:paraId="03107436" w14:textId="77777777" w:rsidR="001B7D79" w:rsidRDefault="001B7D79" w:rsidP="00AC4CCC">
      <w:pPr>
        <w:autoSpaceDE w:val="0"/>
        <w:autoSpaceDN w:val="0"/>
        <w:adjustRightInd w:val="0"/>
        <w:spacing w:after="0" w:line="240" w:lineRule="auto"/>
        <w:rPr>
          <w:rFonts w:ascii="Times New Roman" w:hAnsi="Times New Roman"/>
          <w:color w:val="000000" w:themeColor="text1"/>
          <w:sz w:val="24"/>
          <w:szCs w:val="24"/>
          <w:lang w:val="en-IN"/>
        </w:rPr>
      </w:pPr>
      <w:r w:rsidRPr="001B7D79">
        <w:rPr>
          <w:rFonts w:ascii="Times New Roman" w:hAnsi="Times New Roman"/>
          <w:color w:val="000000" w:themeColor="text1"/>
          <w:sz w:val="24"/>
          <w:szCs w:val="24"/>
          <w:lang w:val="en-IN"/>
        </w:rPr>
        <w:t>Prof.Dr.C.S.R.Prabhu(former Director General of National Informatics Centre (NIC),New Delh,currently:Director,Research,KMIT,Hyderabad (CV sent seperatately),</w:t>
      </w:r>
      <w:r>
        <w:rPr>
          <w:rFonts w:ascii="Times New Roman" w:hAnsi="Times New Roman"/>
          <w:color w:val="000000" w:themeColor="text1"/>
          <w:sz w:val="24"/>
          <w:szCs w:val="24"/>
          <w:lang w:val="en-IN"/>
        </w:rPr>
        <w:t xml:space="preserve"> </w:t>
      </w:r>
    </w:p>
    <w:p w14:paraId="2C2381D4" w14:textId="1096C501" w:rsidR="001B7D79" w:rsidRPr="001B7D79" w:rsidRDefault="001B7D79" w:rsidP="00AC4CCC">
      <w:pPr>
        <w:autoSpaceDE w:val="0"/>
        <w:autoSpaceDN w:val="0"/>
        <w:adjustRightInd w:val="0"/>
        <w:spacing w:after="0" w:line="240" w:lineRule="auto"/>
        <w:rPr>
          <w:rFonts w:ascii="Times New Roman" w:hAnsi="Times New Roman"/>
          <w:color w:val="000000" w:themeColor="text1"/>
          <w:sz w:val="24"/>
          <w:szCs w:val="24"/>
          <w:lang w:val="en-IN"/>
        </w:rPr>
      </w:pPr>
      <w:r w:rsidRPr="001B7D79">
        <w:rPr>
          <w:rFonts w:ascii="Times New Roman" w:hAnsi="Times New Roman"/>
          <w:color w:val="000000" w:themeColor="text1"/>
          <w:sz w:val="24"/>
          <w:szCs w:val="24"/>
          <w:lang w:val="en-IN"/>
        </w:rPr>
        <w:t>Co Chair : to be confirmed</w:t>
      </w:r>
      <w:r>
        <w:rPr>
          <w:rFonts w:ascii="Times New Roman" w:hAnsi="Times New Roman"/>
          <w:color w:val="000000" w:themeColor="text1"/>
          <w:sz w:val="24"/>
          <w:szCs w:val="24"/>
          <w:lang w:val="en-IN"/>
        </w:rPr>
        <w:t>.</w:t>
      </w:r>
    </w:p>
    <w:p w14:paraId="1A08EFBC" w14:textId="77777777" w:rsidR="00AD36BB" w:rsidRPr="00AC4CCC" w:rsidRDefault="00AD36BB"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14:paraId="4C262AF5" w14:textId="42CF4517" w:rsidR="00B65543" w:rsidRPr="00562EAA" w:rsidRDefault="00B65543" w:rsidP="00562EAA">
      <w:pPr>
        <w:pStyle w:val="ListParagraph"/>
        <w:numPr>
          <w:ilvl w:val="0"/>
          <w:numId w:val="12"/>
        </w:numPr>
        <w:autoSpaceDE w:val="0"/>
        <w:autoSpaceDN w:val="0"/>
        <w:adjustRightInd w:val="0"/>
        <w:spacing w:after="0" w:line="240" w:lineRule="auto"/>
        <w:ind w:left="360"/>
        <w:rPr>
          <w:rFonts w:ascii="Book Antiqua" w:hAnsi="Book Antiqua" w:cs="Century Gothic,Bold"/>
          <w:b/>
          <w:bCs/>
          <w:i/>
          <w:iCs/>
          <w:color w:val="000000" w:themeColor="text1"/>
          <w:sz w:val="24"/>
          <w:szCs w:val="24"/>
          <w:lang w:val="en-IN"/>
        </w:rPr>
      </w:pPr>
      <w:r w:rsidRPr="005354E1">
        <w:rPr>
          <w:rFonts w:ascii="Book Antiqua" w:hAnsi="Book Antiqua" w:cs="Century Gothic,Bold"/>
          <w:b/>
          <w:bCs/>
          <w:i/>
          <w:iCs/>
          <w:color w:val="000000" w:themeColor="text1"/>
          <w:sz w:val="24"/>
          <w:szCs w:val="24"/>
          <w:lang w:val="en-IN"/>
        </w:rPr>
        <w:t>Aims &amp; Scope</w:t>
      </w:r>
      <w:r w:rsidR="007842C7" w:rsidRPr="005354E1">
        <w:rPr>
          <w:rFonts w:ascii="Book Antiqua" w:hAnsi="Book Antiqua" w:cs="Century Gothic,Bold"/>
          <w:b/>
          <w:bCs/>
          <w:i/>
          <w:iCs/>
          <w:color w:val="000000" w:themeColor="text1"/>
          <w:sz w:val="24"/>
          <w:szCs w:val="24"/>
          <w:lang w:val="en-IN"/>
        </w:rPr>
        <w:t xml:space="preserve"> (Theme of Session)</w:t>
      </w:r>
      <w:r w:rsidRPr="005354E1">
        <w:rPr>
          <w:rFonts w:ascii="Book Antiqua" w:hAnsi="Book Antiqua" w:cs="Century Gothic,Bold"/>
          <w:b/>
          <w:bCs/>
          <w:i/>
          <w:iCs/>
          <w:color w:val="000000" w:themeColor="text1"/>
          <w:sz w:val="24"/>
          <w:szCs w:val="24"/>
          <w:lang w:val="en-IN"/>
        </w:rPr>
        <w:t>:</w:t>
      </w:r>
    </w:p>
    <w:p w14:paraId="43DB3887" w14:textId="249A5B40" w:rsidR="00562EAA" w:rsidRPr="007A0AE2" w:rsidRDefault="00562EAA" w:rsidP="00B65543">
      <w:pPr>
        <w:autoSpaceDE w:val="0"/>
        <w:autoSpaceDN w:val="0"/>
        <w:adjustRightInd w:val="0"/>
        <w:spacing w:after="0" w:line="240" w:lineRule="auto"/>
        <w:jc w:val="both"/>
        <w:rPr>
          <w:rFonts w:ascii="Times New Roman" w:hAnsi="Times New Roman"/>
          <w:bCs/>
          <w:color w:val="000000" w:themeColor="text1"/>
          <w:sz w:val="24"/>
          <w:szCs w:val="24"/>
          <w:lang w:val="en-IN"/>
        </w:rPr>
      </w:pPr>
      <w:r w:rsidRPr="007A0AE2">
        <w:rPr>
          <w:rFonts w:ascii="Times New Roman" w:hAnsi="Times New Roman"/>
          <w:bCs/>
          <w:color w:val="000000" w:themeColor="text1"/>
          <w:sz w:val="24"/>
          <w:szCs w:val="24"/>
          <w:lang w:val="en-IN"/>
        </w:rPr>
        <w:t xml:space="preserve">In this Special Session research papers will be presented on the  various research  topics pertaining to Fog Computing, Deep Learning and Big Data Analytics.  </w:t>
      </w:r>
    </w:p>
    <w:p w14:paraId="6F4AE499" w14:textId="77777777" w:rsidR="00B65543" w:rsidRPr="00AC4CCC"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14:paraId="2730BB7E" w14:textId="77777777" w:rsidR="00B65543" w:rsidRPr="005354E1" w:rsidRDefault="00B65543" w:rsidP="005354E1">
      <w:pPr>
        <w:pStyle w:val="ListParagraph"/>
        <w:numPr>
          <w:ilvl w:val="0"/>
          <w:numId w:val="12"/>
        </w:numPr>
        <w:autoSpaceDE w:val="0"/>
        <w:autoSpaceDN w:val="0"/>
        <w:adjustRightInd w:val="0"/>
        <w:spacing w:after="0" w:line="240" w:lineRule="auto"/>
        <w:ind w:left="360"/>
        <w:rPr>
          <w:rFonts w:ascii="Book Antiqua" w:hAnsi="Book Antiqua" w:cs="Century Gothic,Bold"/>
          <w:b/>
          <w:bCs/>
          <w:color w:val="000000" w:themeColor="text1"/>
          <w:sz w:val="24"/>
          <w:szCs w:val="24"/>
          <w:lang w:val="en-IN"/>
        </w:rPr>
      </w:pPr>
      <w:r w:rsidRPr="005354E1">
        <w:rPr>
          <w:rFonts w:ascii="Book Antiqua" w:hAnsi="Book Antiqua" w:cs="Century Gothic,Bold"/>
          <w:b/>
          <w:bCs/>
          <w:color w:val="000000" w:themeColor="text1"/>
          <w:sz w:val="24"/>
          <w:szCs w:val="24"/>
          <w:lang w:val="en-IN"/>
        </w:rPr>
        <w:t xml:space="preserve">Subtopics: </w:t>
      </w:r>
    </w:p>
    <w:p w14:paraId="139598A2" w14:textId="77777777" w:rsidR="00B65543" w:rsidRPr="00AC4CCC"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14:paraId="4CBB90B0" w14:textId="77777777" w:rsidR="0098228E" w:rsidRPr="0098228E" w:rsidRDefault="0098228E" w:rsidP="0098228E">
      <w:pPr>
        <w:autoSpaceDE w:val="0"/>
        <w:autoSpaceDN w:val="0"/>
        <w:adjustRightInd w:val="0"/>
        <w:spacing w:after="0" w:line="240" w:lineRule="auto"/>
        <w:ind w:left="360"/>
        <w:jc w:val="both"/>
        <w:rPr>
          <w:rFonts w:ascii="Book Antiqua" w:hAnsi="Book Antiqua" w:cs="Century Gothic,Bold"/>
          <w:bCs/>
          <w:color w:val="000000" w:themeColor="text1"/>
          <w:sz w:val="24"/>
          <w:szCs w:val="24"/>
          <w:lang w:val="en-IN"/>
        </w:rPr>
      </w:pPr>
      <w:r w:rsidRPr="0098228E">
        <w:rPr>
          <w:rFonts w:ascii="Book Antiqua" w:hAnsi="Book Antiqua" w:cs="Century Gothic,Bold"/>
          <w:bCs/>
          <w:color w:val="000000" w:themeColor="text1"/>
          <w:sz w:val="24"/>
          <w:szCs w:val="24"/>
          <w:lang w:val="en-IN"/>
        </w:rPr>
        <w:t xml:space="preserve">Fog Architectures, </w:t>
      </w:r>
    </w:p>
    <w:p w14:paraId="52AA9B29" w14:textId="77777777" w:rsidR="0098228E" w:rsidRPr="0098228E" w:rsidRDefault="0098228E" w:rsidP="0098228E">
      <w:pPr>
        <w:autoSpaceDE w:val="0"/>
        <w:autoSpaceDN w:val="0"/>
        <w:adjustRightInd w:val="0"/>
        <w:spacing w:after="0" w:line="240" w:lineRule="auto"/>
        <w:ind w:left="360"/>
        <w:jc w:val="both"/>
        <w:rPr>
          <w:rFonts w:ascii="Book Antiqua" w:hAnsi="Book Antiqua" w:cs="Century Gothic,Bold"/>
          <w:bCs/>
          <w:color w:val="000000" w:themeColor="text1"/>
          <w:sz w:val="24"/>
          <w:szCs w:val="24"/>
          <w:lang w:val="en-IN"/>
        </w:rPr>
      </w:pPr>
      <w:r w:rsidRPr="0098228E">
        <w:rPr>
          <w:rFonts w:ascii="Book Antiqua" w:hAnsi="Book Antiqua" w:cs="Century Gothic,Bold"/>
          <w:bCs/>
          <w:color w:val="000000" w:themeColor="text1"/>
          <w:sz w:val="24"/>
          <w:szCs w:val="24"/>
          <w:lang w:val="en-IN"/>
        </w:rPr>
        <w:t xml:space="preserve">Fog Security and Privacy </w:t>
      </w:r>
    </w:p>
    <w:p w14:paraId="760F4AF5" w14:textId="77777777" w:rsidR="0098228E" w:rsidRPr="0098228E" w:rsidRDefault="0098228E" w:rsidP="0098228E">
      <w:pPr>
        <w:autoSpaceDE w:val="0"/>
        <w:autoSpaceDN w:val="0"/>
        <w:adjustRightInd w:val="0"/>
        <w:spacing w:after="0" w:line="240" w:lineRule="auto"/>
        <w:ind w:left="360"/>
        <w:jc w:val="both"/>
        <w:rPr>
          <w:rFonts w:ascii="Book Antiqua" w:hAnsi="Book Antiqua" w:cs="Century Gothic,Bold"/>
          <w:bCs/>
          <w:color w:val="000000" w:themeColor="text1"/>
          <w:sz w:val="24"/>
          <w:szCs w:val="24"/>
          <w:lang w:val="en-IN"/>
        </w:rPr>
      </w:pPr>
      <w:r w:rsidRPr="0098228E">
        <w:rPr>
          <w:rFonts w:ascii="Book Antiqua" w:hAnsi="Book Antiqua" w:cs="Century Gothic,Bold"/>
          <w:bCs/>
          <w:color w:val="000000" w:themeColor="text1"/>
          <w:sz w:val="24"/>
          <w:szCs w:val="24"/>
          <w:lang w:val="en-IN"/>
        </w:rPr>
        <w:t xml:space="preserve">Fog Applications Management </w:t>
      </w:r>
    </w:p>
    <w:p w14:paraId="43BB9BC1" w14:textId="77777777" w:rsidR="0098228E" w:rsidRPr="0098228E" w:rsidRDefault="0098228E" w:rsidP="0098228E">
      <w:pPr>
        <w:autoSpaceDE w:val="0"/>
        <w:autoSpaceDN w:val="0"/>
        <w:adjustRightInd w:val="0"/>
        <w:spacing w:after="0" w:line="240" w:lineRule="auto"/>
        <w:ind w:left="360"/>
        <w:jc w:val="both"/>
        <w:rPr>
          <w:rFonts w:ascii="Book Antiqua" w:hAnsi="Book Antiqua" w:cs="Century Gothic,Bold"/>
          <w:bCs/>
          <w:color w:val="000000" w:themeColor="text1"/>
          <w:sz w:val="24"/>
          <w:szCs w:val="24"/>
          <w:lang w:val="en-IN"/>
        </w:rPr>
      </w:pPr>
      <w:r w:rsidRPr="0098228E">
        <w:rPr>
          <w:rFonts w:ascii="Book Antiqua" w:hAnsi="Book Antiqua" w:cs="Century Gothic,Bold"/>
          <w:bCs/>
          <w:color w:val="000000" w:themeColor="text1"/>
          <w:sz w:val="24"/>
          <w:szCs w:val="24"/>
          <w:lang w:val="en-IN"/>
        </w:rPr>
        <w:t xml:space="preserve">Latency based Application Management </w:t>
      </w:r>
    </w:p>
    <w:p w14:paraId="0F53139B" w14:textId="77777777" w:rsidR="0098228E" w:rsidRPr="0098228E" w:rsidRDefault="0098228E" w:rsidP="0098228E">
      <w:pPr>
        <w:autoSpaceDE w:val="0"/>
        <w:autoSpaceDN w:val="0"/>
        <w:adjustRightInd w:val="0"/>
        <w:spacing w:after="0" w:line="240" w:lineRule="auto"/>
        <w:ind w:left="360"/>
        <w:jc w:val="both"/>
        <w:rPr>
          <w:rFonts w:ascii="Book Antiqua" w:hAnsi="Book Antiqua" w:cs="Century Gothic,Bold"/>
          <w:bCs/>
          <w:color w:val="000000" w:themeColor="text1"/>
          <w:sz w:val="24"/>
          <w:szCs w:val="24"/>
          <w:lang w:val="en-IN"/>
        </w:rPr>
      </w:pPr>
      <w:r w:rsidRPr="0098228E">
        <w:rPr>
          <w:rFonts w:ascii="Book Antiqua" w:hAnsi="Book Antiqua" w:cs="Century Gothic,Bold"/>
          <w:bCs/>
          <w:color w:val="000000" w:themeColor="text1"/>
          <w:sz w:val="24"/>
          <w:szCs w:val="24"/>
          <w:lang w:val="en-IN"/>
        </w:rPr>
        <w:t xml:space="preserve">Load balancing with resources coordination </w:t>
      </w:r>
    </w:p>
    <w:p w14:paraId="0123E8A5" w14:textId="77777777" w:rsidR="0098228E" w:rsidRPr="0098228E" w:rsidRDefault="0098228E" w:rsidP="0098228E">
      <w:pPr>
        <w:autoSpaceDE w:val="0"/>
        <w:autoSpaceDN w:val="0"/>
        <w:adjustRightInd w:val="0"/>
        <w:spacing w:after="0" w:line="240" w:lineRule="auto"/>
        <w:ind w:left="360"/>
        <w:jc w:val="both"/>
        <w:rPr>
          <w:rFonts w:ascii="Book Antiqua" w:hAnsi="Book Antiqua" w:cs="Century Gothic,Bold"/>
          <w:bCs/>
          <w:color w:val="000000" w:themeColor="text1"/>
          <w:sz w:val="24"/>
          <w:szCs w:val="24"/>
          <w:lang w:val="en-IN"/>
        </w:rPr>
      </w:pPr>
      <w:r w:rsidRPr="0098228E">
        <w:rPr>
          <w:rFonts w:ascii="Book Antiqua" w:hAnsi="Book Antiqua" w:cs="Century Gothic,Bold"/>
          <w:bCs/>
          <w:color w:val="000000" w:themeColor="text1"/>
          <w:sz w:val="24"/>
          <w:szCs w:val="24"/>
          <w:lang w:val="en-IN"/>
        </w:rPr>
        <w:t xml:space="preserve">Migration in Fog nodes with load balancing </w:t>
      </w:r>
    </w:p>
    <w:p w14:paraId="59A0B26B" w14:textId="3354AFCC" w:rsidR="0098228E" w:rsidRPr="0098228E" w:rsidRDefault="0098228E" w:rsidP="0098228E">
      <w:pPr>
        <w:autoSpaceDE w:val="0"/>
        <w:autoSpaceDN w:val="0"/>
        <w:adjustRightInd w:val="0"/>
        <w:spacing w:after="0" w:line="240" w:lineRule="auto"/>
        <w:ind w:left="360"/>
        <w:jc w:val="both"/>
        <w:rPr>
          <w:rFonts w:ascii="Book Antiqua" w:hAnsi="Book Antiqua" w:cs="Century Gothic,Bold"/>
          <w:bCs/>
          <w:color w:val="000000" w:themeColor="text1"/>
          <w:sz w:val="24"/>
          <w:szCs w:val="24"/>
          <w:lang w:val="en-IN"/>
        </w:rPr>
      </w:pPr>
      <w:r w:rsidRPr="0098228E">
        <w:rPr>
          <w:rFonts w:ascii="Book Antiqua" w:hAnsi="Book Antiqua" w:cs="Century Gothic,Bold"/>
          <w:bCs/>
          <w:color w:val="000000" w:themeColor="text1"/>
          <w:sz w:val="24"/>
          <w:szCs w:val="24"/>
          <w:lang w:val="en-IN"/>
        </w:rPr>
        <w:t>Fog Applications such as IoT based Smart Health, Smart Agriculture Smart Vehicles,</w:t>
      </w:r>
      <w:r>
        <w:rPr>
          <w:rFonts w:ascii="Book Antiqua" w:hAnsi="Book Antiqua" w:cs="Century Gothic,Bold"/>
          <w:bCs/>
          <w:color w:val="000000" w:themeColor="text1"/>
          <w:sz w:val="24"/>
          <w:szCs w:val="24"/>
          <w:lang w:val="en-IN"/>
        </w:rPr>
        <w:t xml:space="preserve"> </w:t>
      </w:r>
      <w:r w:rsidRPr="0098228E">
        <w:rPr>
          <w:rFonts w:ascii="Book Antiqua" w:hAnsi="Book Antiqua" w:cs="Century Gothic,Bold"/>
          <w:bCs/>
          <w:color w:val="000000" w:themeColor="text1"/>
          <w:sz w:val="24"/>
          <w:szCs w:val="24"/>
          <w:lang w:val="en-IN"/>
        </w:rPr>
        <w:t xml:space="preserve">Smart Cities and Smart Villages  </w:t>
      </w:r>
    </w:p>
    <w:p w14:paraId="04E9A0B9" w14:textId="4C4DA732" w:rsidR="0098228E" w:rsidRPr="0098228E" w:rsidRDefault="0098228E" w:rsidP="0098228E">
      <w:pPr>
        <w:autoSpaceDE w:val="0"/>
        <w:autoSpaceDN w:val="0"/>
        <w:adjustRightInd w:val="0"/>
        <w:spacing w:after="0" w:line="240" w:lineRule="auto"/>
        <w:ind w:left="360"/>
        <w:jc w:val="both"/>
        <w:rPr>
          <w:rFonts w:ascii="Book Antiqua" w:hAnsi="Book Antiqua" w:cs="Century Gothic,Bold"/>
          <w:bCs/>
          <w:color w:val="000000" w:themeColor="text1"/>
          <w:sz w:val="24"/>
          <w:szCs w:val="24"/>
          <w:lang w:val="en-IN"/>
        </w:rPr>
      </w:pPr>
      <w:r w:rsidRPr="0098228E">
        <w:rPr>
          <w:rFonts w:ascii="Book Antiqua" w:hAnsi="Book Antiqua" w:cs="Century Gothic,Bold"/>
          <w:bCs/>
          <w:color w:val="000000" w:themeColor="text1"/>
          <w:sz w:val="24"/>
          <w:szCs w:val="24"/>
          <w:lang w:val="en-IN"/>
        </w:rPr>
        <w:t>Deep Learning techniques applied to IoT and Fog based stream data,</w:t>
      </w:r>
    </w:p>
    <w:p w14:paraId="11C77CBA" w14:textId="2575CD60" w:rsidR="0098228E" w:rsidRPr="0098228E" w:rsidRDefault="0098228E" w:rsidP="0098228E">
      <w:pPr>
        <w:autoSpaceDE w:val="0"/>
        <w:autoSpaceDN w:val="0"/>
        <w:adjustRightInd w:val="0"/>
        <w:spacing w:after="0" w:line="240" w:lineRule="auto"/>
        <w:ind w:left="360"/>
        <w:jc w:val="both"/>
        <w:rPr>
          <w:rFonts w:ascii="Book Antiqua" w:hAnsi="Book Antiqua" w:cs="Century Gothic,Bold"/>
          <w:bCs/>
          <w:color w:val="000000" w:themeColor="text1"/>
          <w:sz w:val="24"/>
          <w:szCs w:val="24"/>
          <w:lang w:val="en-IN"/>
        </w:rPr>
      </w:pPr>
      <w:r w:rsidRPr="0098228E">
        <w:rPr>
          <w:rFonts w:ascii="Book Antiqua" w:hAnsi="Book Antiqua" w:cs="Century Gothic,Bold"/>
          <w:bCs/>
          <w:color w:val="000000" w:themeColor="text1"/>
          <w:sz w:val="24"/>
          <w:szCs w:val="24"/>
          <w:lang w:val="en-IN"/>
        </w:rPr>
        <w:t xml:space="preserve">Machine learning techniques such as Classification and Predictive Analytics for stream data in Fog Computing ecosystem </w:t>
      </w:r>
    </w:p>
    <w:p w14:paraId="2D08A2CB" w14:textId="77777777" w:rsidR="0098228E" w:rsidRPr="0098228E" w:rsidRDefault="0098228E" w:rsidP="0098228E">
      <w:pPr>
        <w:autoSpaceDE w:val="0"/>
        <w:autoSpaceDN w:val="0"/>
        <w:adjustRightInd w:val="0"/>
        <w:spacing w:after="0" w:line="240" w:lineRule="auto"/>
        <w:ind w:left="360"/>
        <w:jc w:val="both"/>
        <w:rPr>
          <w:rFonts w:ascii="Book Antiqua" w:hAnsi="Book Antiqua" w:cs="Century Gothic,Bold"/>
          <w:bCs/>
          <w:color w:val="000000" w:themeColor="text1"/>
          <w:sz w:val="24"/>
          <w:szCs w:val="24"/>
          <w:lang w:val="en-IN"/>
        </w:rPr>
      </w:pPr>
      <w:r w:rsidRPr="0098228E">
        <w:rPr>
          <w:rFonts w:ascii="Book Antiqua" w:hAnsi="Book Antiqua" w:cs="Century Gothic,Bold"/>
          <w:bCs/>
          <w:color w:val="000000" w:themeColor="text1"/>
          <w:sz w:val="24"/>
          <w:szCs w:val="24"/>
          <w:lang w:val="en-IN"/>
        </w:rPr>
        <w:t xml:space="preserve">Big Data Analytics techniques applied to stream data coming out of IoT and Fog ecosystem </w:t>
      </w:r>
    </w:p>
    <w:p w14:paraId="6D0D39BE" w14:textId="52E8E95E" w:rsidR="00B65543" w:rsidRDefault="0098228E" w:rsidP="0098228E">
      <w:pPr>
        <w:autoSpaceDE w:val="0"/>
        <w:autoSpaceDN w:val="0"/>
        <w:adjustRightInd w:val="0"/>
        <w:spacing w:after="0" w:line="240" w:lineRule="auto"/>
        <w:ind w:left="360"/>
        <w:jc w:val="both"/>
        <w:rPr>
          <w:rFonts w:ascii="Book Antiqua" w:hAnsi="Book Antiqua" w:cs="Century Gothic,Bold"/>
          <w:bCs/>
          <w:color w:val="000000" w:themeColor="text1"/>
          <w:sz w:val="24"/>
          <w:szCs w:val="24"/>
          <w:lang w:val="en-IN"/>
        </w:rPr>
      </w:pPr>
      <w:r w:rsidRPr="0098228E">
        <w:rPr>
          <w:rFonts w:ascii="Book Antiqua" w:hAnsi="Book Antiqua" w:cs="Century Gothic,Bold"/>
          <w:bCs/>
          <w:color w:val="000000" w:themeColor="text1"/>
          <w:sz w:val="24"/>
          <w:szCs w:val="24"/>
          <w:lang w:val="en-IN"/>
        </w:rPr>
        <w:t>Data Model for Big Data in the context of st</w:t>
      </w:r>
      <w:r>
        <w:rPr>
          <w:rFonts w:ascii="Book Antiqua" w:hAnsi="Book Antiqua" w:cs="Century Gothic,Bold"/>
          <w:bCs/>
          <w:color w:val="000000" w:themeColor="text1"/>
          <w:sz w:val="24"/>
          <w:szCs w:val="24"/>
          <w:lang w:val="en-IN"/>
        </w:rPr>
        <w:t>r</w:t>
      </w:r>
      <w:r w:rsidRPr="0098228E">
        <w:rPr>
          <w:rFonts w:ascii="Book Antiqua" w:hAnsi="Book Antiqua" w:cs="Century Gothic,Bold"/>
          <w:bCs/>
          <w:color w:val="000000" w:themeColor="text1"/>
          <w:sz w:val="24"/>
          <w:szCs w:val="24"/>
          <w:lang w:val="en-IN"/>
        </w:rPr>
        <w:t>eam data from IoT and Fog ecosystem</w:t>
      </w:r>
      <w:r>
        <w:rPr>
          <w:rFonts w:ascii="Book Antiqua" w:hAnsi="Book Antiqua" w:cs="Century Gothic,Bold"/>
          <w:bCs/>
          <w:color w:val="000000" w:themeColor="text1"/>
          <w:sz w:val="24"/>
          <w:szCs w:val="24"/>
          <w:lang w:val="en-IN"/>
        </w:rPr>
        <w:t>.</w:t>
      </w:r>
    </w:p>
    <w:p w14:paraId="2F460C18" w14:textId="77777777" w:rsidR="0098228E" w:rsidRPr="0098228E" w:rsidRDefault="0098228E" w:rsidP="0098228E">
      <w:pPr>
        <w:autoSpaceDE w:val="0"/>
        <w:autoSpaceDN w:val="0"/>
        <w:adjustRightInd w:val="0"/>
        <w:spacing w:after="0" w:line="240" w:lineRule="auto"/>
        <w:ind w:left="360"/>
        <w:jc w:val="both"/>
        <w:rPr>
          <w:rFonts w:ascii="Book Antiqua" w:hAnsi="Book Antiqua" w:cs="Century Gothic,Bold"/>
          <w:bCs/>
          <w:color w:val="000000" w:themeColor="text1"/>
          <w:sz w:val="24"/>
          <w:szCs w:val="24"/>
          <w:lang w:val="en-IN"/>
        </w:rPr>
      </w:pPr>
    </w:p>
    <w:p w14:paraId="2F6D2563" w14:textId="77777777" w:rsidR="00B65543" w:rsidRPr="00AC4CCC"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14:paraId="09400815" w14:textId="77777777" w:rsidR="00B65543" w:rsidRPr="00AC4CCC" w:rsidRDefault="00B65543" w:rsidP="005354E1">
      <w:pPr>
        <w:pStyle w:val="ListParagraph"/>
        <w:numPr>
          <w:ilvl w:val="0"/>
          <w:numId w:val="12"/>
        </w:numPr>
        <w:autoSpaceDE w:val="0"/>
        <w:autoSpaceDN w:val="0"/>
        <w:adjustRightInd w:val="0"/>
        <w:spacing w:after="0" w:line="240" w:lineRule="auto"/>
        <w:ind w:left="360"/>
        <w:rPr>
          <w:rFonts w:ascii="Book Antiqua" w:hAnsi="Book Antiqua" w:cs="Century Gothic,Bold"/>
          <w:b/>
          <w:bCs/>
          <w:color w:val="000000" w:themeColor="text1"/>
          <w:sz w:val="24"/>
          <w:szCs w:val="24"/>
          <w:lang w:val="en-IN"/>
        </w:rPr>
      </w:pPr>
      <w:r w:rsidRPr="00AC4CCC">
        <w:rPr>
          <w:rFonts w:ascii="Book Antiqua" w:hAnsi="Book Antiqua" w:cs="Century Gothic,Bold"/>
          <w:b/>
          <w:bCs/>
          <w:color w:val="000000" w:themeColor="text1"/>
          <w:sz w:val="24"/>
          <w:szCs w:val="24"/>
          <w:lang w:val="en-IN"/>
        </w:rPr>
        <w:t>Technical Programme Committee(s):</w:t>
      </w:r>
    </w:p>
    <w:p w14:paraId="7882BB2F" w14:textId="77777777" w:rsidR="00B65543" w:rsidRPr="00AC4CCC" w:rsidRDefault="00B65543" w:rsidP="00B65543">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14:paraId="404F38FB" w14:textId="2157835C" w:rsidR="00B65543" w:rsidRPr="00A25B61" w:rsidRDefault="00A25B61" w:rsidP="00A25B61">
      <w:pPr>
        <w:autoSpaceDE w:val="0"/>
        <w:autoSpaceDN w:val="0"/>
        <w:adjustRightInd w:val="0"/>
        <w:spacing w:after="0" w:line="240" w:lineRule="auto"/>
        <w:ind w:left="360"/>
        <w:jc w:val="both"/>
        <w:rPr>
          <w:rFonts w:ascii="Times New Roman" w:hAnsi="Times New Roman"/>
          <w:color w:val="000000" w:themeColor="text1"/>
          <w:sz w:val="24"/>
          <w:szCs w:val="24"/>
          <w:lang w:val="en-IN"/>
        </w:rPr>
      </w:pPr>
      <w:r w:rsidRPr="00A25B61">
        <w:rPr>
          <w:rFonts w:ascii="Times New Roman" w:hAnsi="Times New Roman"/>
          <w:color w:val="000000" w:themeColor="text1"/>
          <w:sz w:val="24"/>
          <w:szCs w:val="24"/>
          <w:lang w:val="en-IN"/>
        </w:rPr>
        <w:t>Prof Dr CSR Prabhu, Chairman,Members:Mr Redowan,University of Melbourne ,Dr G Madhuri, NGIT Hyderabad and D Babu Rao ,St Martin's Institute, Hyderabad</w:t>
      </w:r>
      <w:r>
        <w:rPr>
          <w:rFonts w:ascii="Times New Roman" w:hAnsi="Times New Roman"/>
          <w:color w:val="000000" w:themeColor="text1"/>
          <w:sz w:val="24"/>
          <w:szCs w:val="24"/>
          <w:lang w:val="en-IN"/>
        </w:rPr>
        <w:t>.</w:t>
      </w:r>
    </w:p>
    <w:p w14:paraId="2E8B7425" w14:textId="77777777" w:rsidR="00A25B61" w:rsidRPr="00A25B61" w:rsidRDefault="00A25B61" w:rsidP="00A25B61">
      <w:pPr>
        <w:autoSpaceDE w:val="0"/>
        <w:autoSpaceDN w:val="0"/>
        <w:adjustRightInd w:val="0"/>
        <w:spacing w:after="0" w:line="240" w:lineRule="auto"/>
        <w:ind w:left="360"/>
        <w:jc w:val="both"/>
        <w:rPr>
          <w:rFonts w:ascii="Book Antiqua" w:hAnsi="Book Antiqua" w:cs="Century Gothic,Bold"/>
          <w:color w:val="000000" w:themeColor="text1"/>
          <w:sz w:val="24"/>
          <w:szCs w:val="24"/>
          <w:lang w:val="en-IN"/>
        </w:rPr>
      </w:pPr>
    </w:p>
    <w:p w14:paraId="3A49C67B" w14:textId="77777777" w:rsidR="00C54BD5" w:rsidRPr="00AC4CCC" w:rsidRDefault="000768E9" w:rsidP="00F035CC">
      <w:pPr>
        <w:pStyle w:val="ListParagraph"/>
        <w:numPr>
          <w:ilvl w:val="0"/>
          <w:numId w:val="12"/>
        </w:numPr>
        <w:autoSpaceDE w:val="0"/>
        <w:autoSpaceDN w:val="0"/>
        <w:adjustRightInd w:val="0"/>
        <w:spacing w:after="0" w:line="240" w:lineRule="auto"/>
        <w:ind w:left="360"/>
        <w:jc w:val="both"/>
        <w:rPr>
          <w:rFonts w:ascii="Book Antiqua" w:hAnsi="Book Antiqua" w:cs="Century Gothic,Bold"/>
          <w:bCs/>
          <w:color w:val="000000" w:themeColor="text1"/>
          <w:sz w:val="24"/>
          <w:szCs w:val="24"/>
          <w:lang w:val="en-IN"/>
        </w:rPr>
      </w:pPr>
      <w:r w:rsidRPr="00AC4CCC">
        <w:rPr>
          <w:rFonts w:ascii="Book Antiqua" w:hAnsi="Book Antiqua" w:cs="Century Gothic,Bold"/>
          <w:b/>
          <w:bCs/>
          <w:color w:val="000000" w:themeColor="text1"/>
          <w:sz w:val="24"/>
          <w:szCs w:val="24"/>
          <w:lang w:val="en-IN"/>
        </w:rPr>
        <w:t>Submission Procedure</w:t>
      </w:r>
      <w:r w:rsidR="00C54BD5" w:rsidRPr="00AC4CCC">
        <w:rPr>
          <w:rFonts w:ascii="Book Antiqua" w:hAnsi="Book Antiqua" w:cs="Century Gothic,Bold"/>
          <w:b/>
          <w:bCs/>
          <w:color w:val="000000" w:themeColor="text1"/>
          <w:sz w:val="24"/>
          <w:szCs w:val="24"/>
          <w:lang w:val="en-IN"/>
        </w:rPr>
        <w:t xml:space="preserve">: </w:t>
      </w:r>
      <w:r w:rsidR="00C54BD5" w:rsidRPr="00AC4CCC">
        <w:rPr>
          <w:rFonts w:ascii="Book Antiqua" w:hAnsi="Book Antiqua" w:cs="Century Gothic,Bold"/>
          <w:bCs/>
          <w:color w:val="000000" w:themeColor="text1"/>
          <w:sz w:val="24"/>
          <w:szCs w:val="24"/>
          <w:lang w:val="en-IN"/>
        </w:rPr>
        <w:t>Researchers and practitioners are invited to submit papers through the below given easy chair link:</w:t>
      </w:r>
    </w:p>
    <w:p w14:paraId="3B503998" w14:textId="77777777" w:rsidR="007842C7" w:rsidRPr="00AC4CCC" w:rsidRDefault="007842C7"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p>
    <w:p w14:paraId="0FBE5F0D" w14:textId="77777777" w:rsidR="00673E69" w:rsidRPr="00AC4CCC" w:rsidRDefault="00076922"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hyperlink r:id="rId9" w:history="1">
        <w:r w:rsidR="007842C7" w:rsidRPr="00AC4CCC">
          <w:rPr>
            <w:rStyle w:val="Hyperlink"/>
            <w:rFonts w:ascii="Book Antiqua" w:hAnsi="Book Antiqua"/>
            <w:b/>
            <w:bCs/>
            <w:sz w:val="24"/>
            <w:szCs w:val="24"/>
          </w:rPr>
          <w:t>Springer Author's Guidelines</w:t>
        </w:r>
      </w:hyperlink>
      <w:hyperlink r:id="rId10" w:history="1">
        <w:r w:rsidR="007842C7" w:rsidRPr="008A2DEE">
          <w:rPr>
            <w:rStyle w:val="Hyperlink"/>
            <w:rFonts w:ascii="Book Antiqua" w:hAnsi="Book Antiqua"/>
            <w:b/>
            <w:bCs/>
            <w:sz w:val="24"/>
            <w:szCs w:val="24"/>
          </w:rPr>
          <w:t>EasyChair Submission</w:t>
        </w:r>
      </w:hyperlink>
    </w:p>
    <w:p w14:paraId="15513F9B" w14:textId="77777777" w:rsidR="00673E69" w:rsidRPr="00AC4CCC" w:rsidRDefault="00673E69"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p>
    <w:p w14:paraId="6901D487" w14:textId="77777777" w:rsidR="00B65543" w:rsidRPr="00AC4CCC" w:rsidRDefault="00C54BD5"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AC4CCC">
        <w:rPr>
          <w:rFonts w:ascii="Book Antiqua" w:hAnsi="Book Antiqua" w:cs="Century Gothic,Bold"/>
          <w:bCs/>
          <w:color w:val="000000" w:themeColor="text1"/>
          <w:sz w:val="24"/>
          <w:szCs w:val="24"/>
          <w:lang w:val="en-IN"/>
        </w:rPr>
        <w:t>All submissions must be original and may not be under review by another publication. The submitted papers will be reviewed on a double-blind and peer review basis.</w:t>
      </w:r>
    </w:p>
    <w:p w14:paraId="06433A3B" w14:textId="77777777" w:rsidR="001C4AC6" w:rsidRPr="00AC4CCC" w:rsidRDefault="001C4AC6"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p>
    <w:p w14:paraId="5C1D8E39" w14:textId="77777777" w:rsidR="00C54BD5" w:rsidRPr="00AC4CCC" w:rsidRDefault="00C54BD5" w:rsidP="005354E1">
      <w:pPr>
        <w:pStyle w:val="ListParagraph"/>
        <w:numPr>
          <w:ilvl w:val="0"/>
          <w:numId w:val="12"/>
        </w:numPr>
        <w:autoSpaceDE w:val="0"/>
        <w:autoSpaceDN w:val="0"/>
        <w:adjustRightInd w:val="0"/>
        <w:spacing w:after="0" w:line="240" w:lineRule="auto"/>
        <w:ind w:left="360"/>
        <w:rPr>
          <w:rFonts w:ascii="Book Antiqua" w:hAnsi="Book Antiqua" w:cs="Century Gothic,Bold"/>
          <w:b/>
          <w:bCs/>
          <w:color w:val="000000" w:themeColor="text1"/>
          <w:sz w:val="24"/>
          <w:szCs w:val="24"/>
          <w:lang w:val="en-IN"/>
        </w:rPr>
      </w:pPr>
      <w:r w:rsidRPr="00AC4CCC">
        <w:rPr>
          <w:rFonts w:ascii="Book Antiqua" w:hAnsi="Book Antiqua" w:cs="Century Gothic,Bold"/>
          <w:b/>
          <w:bCs/>
          <w:color w:val="000000" w:themeColor="text1"/>
          <w:sz w:val="24"/>
          <w:szCs w:val="24"/>
          <w:lang w:val="en-IN"/>
        </w:rPr>
        <w:t xml:space="preserve">Publications: </w:t>
      </w:r>
    </w:p>
    <w:p w14:paraId="74E601A9" w14:textId="77777777" w:rsidR="001C4AC6" w:rsidRPr="00AC4CCC" w:rsidRDefault="001C4AC6" w:rsidP="00C54BD5">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14:paraId="36DAB23F" w14:textId="77777777" w:rsidR="000768E9" w:rsidRPr="00AC4CCC" w:rsidRDefault="007842C7" w:rsidP="007842C7">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AC4CCC">
        <w:rPr>
          <w:rFonts w:ascii="Book Antiqua" w:hAnsi="Book Antiqua" w:cs="Century Gothic,Bold"/>
          <w:bCs/>
          <w:color w:val="000000" w:themeColor="text1"/>
          <w:sz w:val="24"/>
          <w:szCs w:val="24"/>
          <w:lang w:val="en-IN"/>
        </w:rPr>
        <w:t>All accepted and registered papers under MISP 2021 will be considered for publication in Springer Book Series, “Advances in Intelligent Systems and Computing” (approv</w:t>
      </w:r>
      <w:r w:rsidR="003E6930">
        <w:rPr>
          <w:rFonts w:ascii="Book Antiqua" w:hAnsi="Book Antiqua" w:cs="Century Gothic,Bold"/>
          <w:bCs/>
          <w:color w:val="000000" w:themeColor="text1"/>
          <w:sz w:val="24"/>
          <w:szCs w:val="24"/>
          <w:lang w:val="en-IN"/>
        </w:rPr>
        <w:t>ed</w:t>
      </w:r>
      <w:r w:rsidRPr="00AC4CCC">
        <w:rPr>
          <w:rFonts w:ascii="Book Antiqua" w:hAnsi="Book Antiqua" w:cs="Century Gothic,Bold"/>
          <w:bCs/>
          <w:color w:val="000000" w:themeColor="text1"/>
          <w:sz w:val="24"/>
          <w:szCs w:val="24"/>
          <w:lang w:val="en-IN"/>
        </w:rPr>
        <w:t>).</w:t>
      </w:r>
    </w:p>
    <w:p w14:paraId="7EF4EC7B" w14:textId="77777777" w:rsidR="007908D1" w:rsidRPr="00AC4CCC" w:rsidRDefault="007908D1"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p>
    <w:p w14:paraId="15212379" w14:textId="77777777" w:rsidR="000768E9" w:rsidRPr="00AC4CCC" w:rsidRDefault="000768E9"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AC4CCC">
        <w:rPr>
          <w:rFonts w:ascii="Book Antiqua" w:hAnsi="Book Antiqua" w:cs="Century Gothic,Bold"/>
          <w:bCs/>
          <w:color w:val="000000" w:themeColor="text1"/>
          <w:sz w:val="24"/>
          <w:szCs w:val="24"/>
          <w:lang w:val="en-IN"/>
        </w:rPr>
        <w:t>All inquiries should be directed to the attention of Session Chair/Co-Chair:</w:t>
      </w:r>
    </w:p>
    <w:p w14:paraId="335A84F1" w14:textId="77777777" w:rsidR="000768E9" w:rsidRPr="00AC4CCC" w:rsidRDefault="000768E9" w:rsidP="00C54BD5">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14:paraId="32AADCEE" w14:textId="77777777" w:rsidR="000768E9" w:rsidRPr="00AC4CCC" w:rsidRDefault="000768E9" w:rsidP="00C54BD5">
      <w:pPr>
        <w:autoSpaceDE w:val="0"/>
        <w:autoSpaceDN w:val="0"/>
        <w:adjustRightInd w:val="0"/>
        <w:spacing w:after="0" w:line="240" w:lineRule="auto"/>
        <w:jc w:val="both"/>
        <w:rPr>
          <w:rFonts w:ascii="Book Antiqua" w:hAnsi="Book Antiqua" w:cs="Century Gothic,Bold"/>
          <w:bCs/>
          <w:color w:val="000000" w:themeColor="text1"/>
          <w:sz w:val="24"/>
          <w:szCs w:val="24"/>
          <w:lang w:val="en-IN"/>
        </w:rPr>
      </w:pPr>
      <w:r w:rsidRPr="00AC4CCC">
        <w:rPr>
          <w:rFonts w:ascii="Book Antiqua" w:hAnsi="Book Antiqua" w:cs="Century Gothic,Bold"/>
          <w:b/>
          <w:bCs/>
          <w:color w:val="000000" w:themeColor="text1"/>
          <w:sz w:val="24"/>
          <w:szCs w:val="24"/>
          <w:lang w:val="en-IN"/>
        </w:rPr>
        <w:t>Name:</w:t>
      </w:r>
      <w:r w:rsidR="00831644">
        <w:rPr>
          <w:rFonts w:ascii="Book Antiqua" w:hAnsi="Book Antiqua" w:cs="Century Gothic,Bold"/>
          <w:b/>
          <w:bCs/>
          <w:color w:val="000000" w:themeColor="text1"/>
          <w:sz w:val="24"/>
          <w:szCs w:val="24"/>
          <w:lang w:val="en-IN"/>
        </w:rPr>
        <w:tab/>
      </w:r>
      <w:r w:rsidR="00831644">
        <w:rPr>
          <w:rFonts w:ascii="Book Antiqua" w:hAnsi="Book Antiqua" w:cs="Century Gothic,Bold"/>
          <w:b/>
          <w:bCs/>
          <w:color w:val="000000" w:themeColor="text1"/>
          <w:sz w:val="24"/>
          <w:szCs w:val="24"/>
          <w:lang w:val="en-IN"/>
        </w:rPr>
        <w:tab/>
      </w:r>
      <w:r w:rsidR="00831644">
        <w:rPr>
          <w:rFonts w:ascii="Book Antiqua" w:hAnsi="Book Antiqua" w:cs="Century Gothic,Bold"/>
          <w:b/>
          <w:bCs/>
          <w:color w:val="000000" w:themeColor="text1"/>
          <w:sz w:val="24"/>
          <w:szCs w:val="24"/>
          <w:lang w:val="en-IN"/>
        </w:rPr>
        <w:tab/>
      </w:r>
      <w:r w:rsidR="00831644">
        <w:rPr>
          <w:rFonts w:ascii="Book Antiqua" w:hAnsi="Book Antiqua" w:cs="Century Gothic,Bold"/>
          <w:b/>
          <w:bCs/>
          <w:color w:val="000000" w:themeColor="text1"/>
          <w:sz w:val="24"/>
          <w:szCs w:val="24"/>
          <w:lang w:val="en-IN"/>
        </w:rPr>
        <w:tab/>
      </w:r>
      <w:r w:rsidR="00831644">
        <w:rPr>
          <w:rFonts w:ascii="Book Antiqua" w:hAnsi="Book Antiqua" w:cs="Century Gothic,Bold"/>
          <w:b/>
          <w:bCs/>
          <w:color w:val="000000" w:themeColor="text1"/>
          <w:sz w:val="24"/>
          <w:szCs w:val="24"/>
          <w:lang w:val="en-IN"/>
        </w:rPr>
        <w:tab/>
      </w:r>
      <w:r w:rsidR="00831644">
        <w:rPr>
          <w:rFonts w:ascii="Book Antiqua" w:hAnsi="Book Antiqua" w:cs="Century Gothic,Bold"/>
          <w:b/>
          <w:bCs/>
          <w:color w:val="000000" w:themeColor="text1"/>
          <w:sz w:val="24"/>
          <w:szCs w:val="24"/>
          <w:lang w:val="en-IN"/>
        </w:rPr>
        <w:tab/>
      </w:r>
      <w:r w:rsidRPr="00AC4CCC">
        <w:rPr>
          <w:rFonts w:ascii="Book Antiqua" w:hAnsi="Book Antiqua" w:cs="Century Gothic,Bold"/>
          <w:b/>
          <w:bCs/>
          <w:color w:val="000000" w:themeColor="text1"/>
          <w:sz w:val="24"/>
          <w:szCs w:val="24"/>
          <w:lang w:val="en-IN"/>
        </w:rPr>
        <w:t>Designation:</w:t>
      </w:r>
    </w:p>
    <w:p w14:paraId="5FEA65F5" w14:textId="77777777" w:rsidR="00E24947" w:rsidRDefault="00E24947" w:rsidP="00831644">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p>
    <w:p w14:paraId="3E565D7E" w14:textId="77777777" w:rsidR="000768E9" w:rsidRPr="00AC4CCC" w:rsidRDefault="000768E9" w:rsidP="00831644">
      <w:pPr>
        <w:autoSpaceDE w:val="0"/>
        <w:autoSpaceDN w:val="0"/>
        <w:adjustRightInd w:val="0"/>
        <w:spacing w:after="0" w:line="240" w:lineRule="auto"/>
        <w:jc w:val="both"/>
        <w:rPr>
          <w:rFonts w:ascii="Book Antiqua" w:hAnsi="Book Antiqua" w:cs="Century Gothic,Bold"/>
          <w:b/>
          <w:bCs/>
          <w:color w:val="000000" w:themeColor="text1"/>
          <w:sz w:val="24"/>
          <w:szCs w:val="24"/>
          <w:lang w:val="en-IN"/>
        </w:rPr>
      </w:pPr>
      <w:r w:rsidRPr="00AC4CCC">
        <w:rPr>
          <w:rFonts w:ascii="Book Antiqua" w:hAnsi="Book Antiqua" w:cs="Century Gothic,Bold"/>
          <w:b/>
          <w:bCs/>
          <w:color w:val="000000" w:themeColor="text1"/>
          <w:sz w:val="24"/>
          <w:szCs w:val="24"/>
          <w:lang w:val="en-IN"/>
        </w:rPr>
        <w:t>Email Id:</w:t>
      </w:r>
      <w:r w:rsidR="00831644">
        <w:rPr>
          <w:rFonts w:ascii="Book Antiqua" w:hAnsi="Book Antiqua" w:cs="Century Gothic,Bold"/>
          <w:b/>
          <w:bCs/>
          <w:color w:val="000000" w:themeColor="text1"/>
          <w:sz w:val="24"/>
          <w:szCs w:val="24"/>
          <w:lang w:val="en-IN"/>
        </w:rPr>
        <w:tab/>
      </w:r>
      <w:r w:rsidR="00831644">
        <w:rPr>
          <w:rFonts w:ascii="Book Antiqua" w:hAnsi="Book Antiqua" w:cs="Century Gothic,Bold"/>
          <w:b/>
          <w:bCs/>
          <w:color w:val="000000" w:themeColor="text1"/>
          <w:sz w:val="24"/>
          <w:szCs w:val="24"/>
          <w:lang w:val="en-IN"/>
        </w:rPr>
        <w:tab/>
      </w:r>
      <w:r w:rsidR="00831644">
        <w:rPr>
          <w:rFonts w:ascii="Book Antiqua" w:hAnsi="Book Antiqua" w:cs="Century Gothic,Bold"/>
          <w:b/>
          <w:bCs/>
          <w:color w:val="000000" w:themeColor="text1"/>
          <w:sz w:val="24"/>
          <w:szCs w:val="24"/>
          <w:lang w:val="en-IN"/>
        </w:rPr>
        <w:tab/>
      </w:r>
      <w:r w:rsidR="00831644">
        <w:rPr>
          <w:rFonts w:ascii="Book Antiqua" w:hAnsi="Book Antiqua" w:cs="Century Gothic,Bold"/>
          <w:b/>
          <w:bCs/>
          <w:color w:val="000000" w:themeColor="text1"/>
          <w:sz w:val="24"/>
          <w:szCs w:val="24"/>
          <w:lang w:val="en-IN"/>
        </w:rPr>
        <w:tab/>
      </w:r>
      <w:r w:rsidR="00831644">
        <w:rPr>
          <w:rFonts w:ascii="Book Antiqua" w:hAnsi="Book Antiqua" w:cs="Century Gothic,Bold"/>
          <w:b/>
          <w:bCs/>
          <w:color w:val="000000" w:themeColor="text1"/>
          <w:sz w:val="24"/>
          <w:szCs w:val="24"/>
          <w:lang w:val="en-IN"/>
        </w:rPr>
        <w:tab/>
      </w:r>
      <w:r w:rsidR="00831644">
        <w:rPr>
          <w:rFonts w:ascii="Book Antiqua" w:hAnsi="Book Antiqua" w:cs="Century Gothic,Bold"/>
          <w:b/>
          <w:bCs/>
          <w:color w:val="000000" w:themeColor="text1"/>
          <w:sz w:val="24"/>
          <w:szCs w:val="24"/>
          <w:lang w:val="en-IN"/>
        </w:rPr>
        <w:tab/>
      </w:r>
      <w:r w:rsidRPr="00AC4CCC">
        <w:rPr>
          <w:rFonts w:ascii="Book Antiqua" w:hAnsi="Book Antiqua" w:cs="Century Gothic,Bold"/>
          <w:b/>
          <w:bCs/>
          <w:color w:val="000000" w:themeColor="text1"/>
          <w:sz w:val="24"/>
          <w:szCs w:val="24"/>
          <w:lang w:val="en-IN"/>
        </w:rPr>
        <w:t>Contact Number:</w:t>
      </w:r>
    </w:p>
    <w:p w14:paraId="124D7D6C" w14:textId="047F8EC8" w:rsidR="00AC4CCC" w:rsidRDefault="00AC4CCC"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2C954488" w14:textId="7572DFE2"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5303D012" w14:textId="54521CD4"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6D28C622" w14:textId="5045ED61"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25B072CA" w14:textId="7D306CF8"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45D17222" w14:textId="0F146EED"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1DF03525" w14:textId="23338504"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0A82A341" w14:textId="50BD9BF3"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1514A0FB" w14:textId="53707FA5"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1DDDBB34" w14:textId="5E6380B2"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2A4D1F75" w14:textId="6BBC8978"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3AF2A2C0" w14:textId="095A77CB"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6EB26AA1" w14:textId="4DB1920E"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303D0EC2" w14:textId="316C02FE"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17BB8DF0" w14:textId="1140E47E"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018A6103" w14:textId="34B85C26"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1FB3F028" w14:textId="5510DF0C"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0349AD83" w14:textId="3C9223CD"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4D744591" w14:textId="009DB135"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3CA3F673" w14:textId="79327C75"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20DD8247" w14:textId="6CDB9550"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3EFC0EC1" w14:textId="66CEE325"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29ECE4E6" w14:textId="001618F6"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6AC83AD4" w14:textId="1E85D054"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0E95EAA1" w14:textId="2856DA3D"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26FF0F08" w14:textId="21F07A94"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219B3CFC" w14:textId="5B7F5262"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3E885457" w14:textId="0F18662D"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36147449" w14:textId="49BDE73D"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155CFD62" w14:textId="2B71537F"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359D0023" w14:textId="631AFFC0"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1DD25C11" w14:textId="2A22C08F"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25C57670" w14:textId="77777777" w:rsidR="00C22603" w:rsidRDefault="00C22603" w:rsidP="00CA3AB5">
      <w:pPr>
        <w:autoSpaceDE w:val="0"/>
        <w:autoSpaceDN w:val="0"/>
        <w:adjustRightInd w:val="0"/>
        <w:spacing w:after="0" w:line="240" w:lineRule="auto"/>
        <w:ind w:right="-558"/>
        <w:jc w:val="both"/>
        <w:rPr>
          <w:rFonts w:ascii="Book Antiqua" w:hAnsi="Book Antiqua" w:cs="Century Gothic,Bold"/>
          <w:b/>
          <w:bCs/>
          <w:color w:val="000000" w:themeColor="text1"/>
          <w:sz w:val="24"/>
          <w:szCs w:val="24"/>
          <w:lang w:val="en-IN"/>
        </w:rPr>
      </w:pPr>
    </w:p>
    <w:p w14:paraId="41D1591F" w14:textId="77777777" w:rsidR="00EA5704" w:rsidRDefault="00EA5704" w:rsidP="008A2DEE">
      <w:pPr>
        <w:pStyle w:val="Heading1"/>
        <w:spacing w:before="120" w:line="240" w:lineRule="auto"/>
      </w:pPr>
    </w:p>
    <w:p w14:paraId="1754DFA4" w14:textId="77777777" w:rsidR="00EA5704" w:rsidRPr="00831644" w:rsidRDefault="00EA5704" w:rsidP="00EA5704">
      <w:pPr>
        <w:pBdr>
          <w:bottom w:val="single" w:sz="4" w:space="1" w:color="auto"/>
        </w:pBdr>
        <w:spacing w:after="0"/>
        <w:jc w:val="center"/>
        <w:rPr>
          <w:rFonts w:ascii="Book Antiqua" w:hAnsi="Book Antiqua"/>
          <w:b/>
          <w:bCs/>
          <w:noProof/>
          <w:color w:val="244061" w:themeColor="accent1" w:themeShade="80"/>
          <w:sz w:val="24"/>
          <w:szCs w:val="24"/>
          <w:lang w:val="en-IN"/>
        </w:rPr>
      </w:pPr>
      <w:r>
        <w:rPr>
          <w:noProof/>
          <w:lang w:bidi="hi-IN"/>
        </w:rPr>
        <w:drawing>
          <wp:anchor distT="0" distB="0" distL="114300" distR="114300" simplePos="0" relativeHeight="251661312" behindDoc="0" locked="0" layoutInCell="1" allowOverlap="1" wp14:anchorId="4B78CC6B" wp14:editId="7446F604">
            <wp:simplePos x="0" y="0"/>
            <wp:positionH relativeFrom="column">
              <wp:posOffset>-295910</wp:posOffset>
            </wp:positionH>
            <wp:positionV relativeFrom="paragraph">
              <wp:posOffset>152400</wp:posOffset>
            </wp:positionV>
            <wp:extent cx="744855" cy="773430"/>
            <wp:effectExtent l="0" t="0" r="0" b="76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44855" cy="773430"/>
                    </a:xfrm>
                    <a:prstGeom prst="rect">
                      <a:avLst/>
                    </a:prstGeom>
                    <a:noFill/>
                    <a:ln>
                      <a:noFill/>
                    </a:ln>
                  </pic:spPr>
                </pic:pic>
              </a:graphicData>
            </a:graphic>
          </wp:anchor>
        </w:drawing>
      </w:r>
      <w:r w:rsidRPr="00831644">
        <w:rPr>
          <w:rFonts w:ascii="Book Antiqua" w:hAnsi="Book Antiqua"/>
          <w:b/>
          <w:bCs/>
          <w:noProof/>
          <w:color w:val="244061" w:themeColor="accent1" w:themeShade="80"/>
          <w:sz w:val="24"/>
          <w:szCs w:val="24"/>
          <w:lang w:val="en-IN"/>
        </w:rPr>
        <w:t>3rd INTERNATIONAL CONFERENCE ON MACHINE INTELLIGENCE AND SIGNAL PROCESSING</w:t>
      </w:r>
    </w:p>
    <w:p w14:paraId="2E146734" w14:textId="77777777" w:rsidR="00EA5704" w:rsidRPr="00831644" w:rsidRDefault="00EA5704" w:rsidP="00EA5704">
      <w:pPr>
        <w:pBdr>
          <w:bottom w:val="single" w:sz="4" w:space="1" w:color="auto"/>
        </w:pBdr>
        <w:spacing w:after="0"/>
        <w:jc w:val="center"/>
        <w:rPr>
          <w:rFonts w:ascii="Book Antiqua" w:hAnsi="Book Antiqua"/>
          <w:b/>
          <w:bCs/>
          <w:noProof/>
          <w:color w:val="244061" w:themeColor="accent1" w:themeShade="80"/>
          <w:sz w:val="24"/>
          <w:szCs w:val="24"/>
          <w:lang w:val="en-IN"/>
        </w:rPr>
      </w:pPr>
      <w:r w:rsidRPr="00831644">
        <w:rPr>
          <w:rFonts w:ascii="Book Antiqua" w:hAnsi="Book Antiqua"/>
          <w:b/>
          <w:bCs/>
          <w:noProof/>
          <w:color w:val="244061" w:themeColor="accent1" w:themeShade="80"/>
          <w:sz w:val="24"/>
          <w:szCs w:val="24"/>
          <w:lang w:val="en-IN"/>
        </w:rPr>
        <w:t>MISP-2021</w:t>
      </w:r>
    </w:p>
    <w:p w14:paraId="5FC7FA73" w14:textId="77777777" w:rsidR="00EA5704" w:rsidRPr="00831644" w:rsidRDefault="00EA5704" w:rsidP="00EA5704">
      <w:pPr>
        <w:pBdr>
          <w:bottom w:val="single" w:sz="4" w:space="1" w:color="auto"/>
        </w:pBdr>
        <w:spacing w:after="0"/>
        <w:jc w:val="center"/>
        <w:rPr>
          <w:rFonts w:ascii="Book Antiqua" w:hAnsi="Book Antiqua"/>
          <w:b/>
          <w:bCs/>
          <w:noProof/>
          <w:color w:val="244061" w:themeColor="accent1" w:themeShade="80"/>
          <w:sz w:val="20"/>
          <w:szCs w:val="20"/>
          <w:lang w:val="en-IN"/>
        </w:rPr>
      </w:pPr>
      <w:r w:rsidRPr="00831644">
        <w:rPr>
          <w:rFonts w:ascii="Book Antiqua" w:hAnsi="Book Antiqua"/>
          <w:b/>
          <w:bCs/>
          <w:noProof/>
          <w:color w:val="244061" w:themeColor="accent1" w:themeShade="80"/>
          <w:sz w:val="20"/>
          <w:szCs w:val="20"/>
          <w:lang w:val="en-IN"/>
        </w:rPr>
        <w:t xml:space="preserve"> (</w:t>
      </w:r>
      <w:hyperlink r:id="rId11" w:history="1">
        <w:r w:rsidRPr="00831644">
          <w:rPr>
            <w:rStyle w:val="Hyperlink"/>
            <w:rFonts w:ascii="Book Antiqua" w:hAnsi="Book Antiqua"/>
            <w:b/>
            <w:bCs/>
            <w:noProof/>
            <w:sz w:val="20"/>
            <w:szCs w:val="20"/>
            <w:lang w:val="en-IN"/>
          </w:rPr>
          <w:t>https://www.misp.nitap.ac.in</w:t>
        </w:r>
      </w:hyperlink>
      <w:r w:rsidRPr="00831644">
        <w:rPr>
          <w:rFonts w:ascii="Book Antiqua" w:hAnsi="Book Antiqua"/>
          <w:b/>
          <w:bCs/>
          <w:noProof/>
          <w:color w:val="244061" w:themeColor="accent1" w:themeShade="80"/>
          <w:sz w:val="20"/>
          <w:szCs w:val="20"/>
          <w:lang w:val="en-IN"/>
        </w:rPr>
        <w:t>)</w:t>
      </w:r>
    </w:p>
    <w:p w14:paraId="15DFEF56" w14:textId="77777777" w:rsidR="00EA5704" w:rsidRPr="00831644" w:rsidRDefault="00EA5704" w:rsidP="00EA5704">
      <w:pPr>
        <w:pBdr>
          <w:bottom w:val="single" w:sz="4" w:space="1" w:color="auto"/>
        </w:pBdr>
        <w:spacing w:after="0"/>
        <w:jc w:val="center"/>
        <w:rPr>
          <w:rFonts w:ascii="Book Antiqua" w:hAnsi="Book Antiqua"/>
          <w:b/>
          <w:bCs/>
          <w:noProof/>
          <w:color w:val="C00000"/>
          <w:sz w:val="20"/>
          <w:szCs w:val="20"/>
          <w:lang w:val="en-IN"/>
        </w:rPr>
      </w:pPr>
      <w:r w:rsidRPr="00831644">
        <w:rPr>
          <w:rFonts w:ascii="Book Antiqua" w:hAnsi="Book Antiqua"/>
          <w:b/>
          <w:bCs/>
          <w:noProof/>
          <w:color w:val="C00000"/>
          <w:sz w:val="20"/>
          <w:szCs w:val="20"/>
          <w:lang w:val="en-IN"/>
        </w:rPr>
        <w:t>Organized by</w:t>
      </w:r>
    </w:p>
    <w:p w14:paraId="4AED7CC0" w14:textId="77777777" w:rsidR="00EA5704" w:rsidRPr="00E065C4" w:rsidRDefault="00EA5704" w:rsidP="00EA5704">
      <w:pPr>
        <w:pBdr>
          <w:bottom w:val="single" w:sz="4" w:space="1" w:color="auto"/>
        </w:pBdr>
        <w:spacing w:after="0"/>
        <w:jc w:val="center"/>
        <w:rPr>
          <w:rFonts w:ascii="Book Antiqua" w:hAnsi="Book Antiqua"/>
          <w:b/>
          <w:bCs/>
          <w:noProof/>
          <w:lang w:val="en-IN"/>
        </w:rPr>
      </w:pPr>
      <w:r w:rsidRPr="00E065C4">
        <w:rPr>
          <w:rFonts w:ascii="Book Antiqua" w:hAnsi="Book Antiqua"/>
          <w:b/>
          <w:bCs/>
          <w:noProof/>
          <w:lang w:val="en-IN"/>
        </w:rPr>
        <w:t>NATIONAL INSTITUTE OF TECHNOLOGY ARUNACHAL PRADESH, INDIA</w:t>
      </w:r>
    </w:p>
    <w:p w14:paraId="13D7A8AB" w14:textId="77777777" w:rsidR="00EA5704" w:rsidRPr="00831644" w:rsidRDefault="00EA5704" w:rsidP="00EA5704">
      <w:pPr>
        <w:pBdr>
          <w:bottom w:val="single" w:sz="4" w:space="1" w:color="auto"/>
        </w:pBdr>
        <w:spacing w:after="0"/>
        <w:jc w:val="center"/>
        <w:rPr>
          <w:sz w:val="20"/>
          <w:szCs w:val="20"/>
        </w:rPr>
      </w:pPr>
      <w:r w:rsidRPr="00831644">
        <w:rPr>
          <w:rFonts w:ascii="Book Antiqua" w:hAnsi="Book Antiqua"/>
          <w:b/>
          <w:bCs/>
          <w:noProof/>
          <w:color w:val="C00000"/>
          <w:sz w:val="20"/>
          <w:szCs w:val="20"/>
          <w:lang w:val="en-IN"/>
        </w:rPr>
        <w:t>SEPTEMBER 23-25, 2021</w:t>
      </w:r>
    </w:p>
    <w:p w14:paraId="536E7692" w14:textId="77777777" w:rsidR="008A2DEE" w:rsidRDefault="008A2DEE" w:rsidP="008A2DEE">
      <w:pPr>
        <w:pStyle w:val="Heading1"/>
        <w:spacing w:before="120" w:line="240" w:lineRule="auto"/>
      </w:pPr>
      <w:r>
        <w:t xml:space="preserve">Submission Guidelines for Authors </w:t>
      </w:r>
    </w:p>
    <w:p w14:paraId="4FC79FB2" w14:textId="77777777" w:rsidR="008A2DEE" w:rsidRPr="0011661D" w:rsidRDefault="008A2DEE" w:rsidP="0011661D">
      <w:pPr>
        <w:pStyle w:val="ListParagraph"/>
        <w:numPr>
          <w:ilvl w:val="0"/>
          <w:numId w:val="13"/>
        </w:numPr>
        <w:autoSpaceDE w:val="0"/>
        <w:autoSpaceDN w:val="0"/>
        <w:adjustRightInd w:val="0"/>
        <w:spacing w:after="0"/>
        <w:jc w:val="both"/>
        <w:rPr>
          <w:rFonts w:ascii="Book Antiqua" w:hAnsi="Book Antiqua" w:cs="Century Gothic,Bold"/>
          <w:bCs/>
          <w:color w:val="000000" w:themeColor="text1"/>
          <w:sz w:val="24"/>
          <w:szCs w:val="24"/>
          <w:lang w:val="en-IN"/>
        </w:rPr>
      </w:pPr>
      <w:r w:rsidRPr="0011661D">
        <w:rPr>
          <w:rFonts w:ascii="Book Antiqua" w:hAnsi="Book Antiqua" w:cs="Century Gothic,Bold"/>
          <w:bCs/>
          <w:color w:val="000000" w:themeColor="text1"/>
          <w:sz w:val="24"/>
          <w:szCs w:val="24"/>
          <w:lang w:val="en-IN"/>
        </w:rPr>
        <w:t>Prospective authors are invited to submit original research work that falls within the scope of the session. All submissions will be thoroughly peer-reviewed by experts based on originality, significance and clarity.</w:t>
      </w:r>
    </w:p>
    <w:p w14:paraId="384655A4" w14:textId="77777777" w:rsidR="008A2DEE" w:rsidRPr="0011661D" w:rsidRDefault="008A2DEE" w:rsidP="0011661D">
      <w:pPr>
        <w:pStyle w:val="ListParagraph"/>
        <w:numPr>
          <w:ilvl w:val="0"/>
          <w:numId w:val="13"/>
        </w:numPr>
        <w:autoSpaceDE w:val="0"/>
        <w:autoSpaceDN w:val="0"/>
        <w:adjustRightInd w:val="0"/>
        <w:spacing w:after="0"/>
        <w:jc w:val="both"/>
        <w:rPr>
          <w:rFonts w:ascii="Book Antiqua" w:hAnsi="Book Antiqua" w:cs="Century Gothic,Bold"/>
          <w:bCs/>
          <w:color w:val="000000" w:themeColor="text1"/>
          <w:sz w:val="24"/>
          <w:szCs w:val="24"/>
          <w:lang w:val="en-IN"/>
        </w:rPr>
      </w:pPr>
      <w:r w:rsidRPr="0011661D">
        <w:rPr>
          <w:rFonts w:ascii="Book Antiqua" w:hAnsi="Book Antiqua" w:cs="Century Gothic,Bold"/>
          <w:bCs/>
          <w:color w:val="000000" w:themeColor="text1"/>
          <w:sz w:val="24"/>
          <w:szCs w:val="24"/>
          <w:lang w:val="en-IN"/>
        </w:rPr>
        <w:t xml:space="preserve">Only papers presenting novel research results or successful innovative applications will be considered for publication in the conference proceedings. </w:t>
      </w:r>
    </w:p>
    <w:p w14:paraId="7D505695" w14:textId="77777777" w:rsidR="008A2DEE" w:rsidRPr="0011661D" w:rsidRDefault="008A2DEE" w:rsidP="0011661D">
      <w:pPr>
        <w:pStyle w:val="ListParagraph"/>
        <w:numPr>
          <w:ilvl w:val="0"/>
          <w:numId w:val="13"/>
        </w:numPr>
        <w:autoSpaceDE w:val="0"/>
        <w:autoSpaceDN w:val="0"/>
        <w:adjustRightInd w:val="0"/>
        <w:spacing w:after="0"/>
        <w:jc w:val="both"/>
        <w:rPr>
          <w:rFonts w:ascii="Book Antiqua" w:hAnsi="Book Antiqua" w:cs="Century Gothic,Bold"/>
          <w:bCs/>
          <w:color w:val="000000" w:themeColor="text1"/>
          <w:sz w:val="24"/>
          <w:szCs w:val="24"/>
          <w:lang w:val="en-IN"/>
        </w:rPr>
      </w:pPr>
      <w:r w:rsidRPr="0011661D">
        <w:rPr>
          <w:rFonts w:ascii="Book Antiqua" w:hAnsi="Book Antiqua" w:cs="Century Gothic,Bold"/>
          <w:bCs/>
          <w:color w:val="000000" w:themeColor="text1"/>
          <w:sz w:val="24"/>
          <w:szCs w:val="24"/>
          <w:lang w:val="en-IN"/>
        </w:rPr>
        <w:t xml:space="preserve">Authors are requested to submit their Manuscripts through the Easy Chair System. The paper must be in Springer AISC series format and of maximum 12 pages. Authors are requested to submit their Manuscripts through the Easy Chair System. </w:t>
      </w:r>
    </w:p>
    <w:p w14:paraId="0E168273" w14:textId="77777777" w:rsidR="008A2DEE" w:rsidRPr="0011661D" w:rsidRDefault="008A2DEE" w:rsidP="0011661D">
      <w:pPr>
        <w:pStyle w:val="ListParagraph"/>
        <w:numPr>
          <w:ilvl w:val="0"/>
          <w:numId w:val="13"/>
        </w:numPr>
        <w:autoSpaceDE w:val="0"/>
        <w:autoSpaceDN w:val="0"/>
        <w:adjustRightInd w:val="0"/>
        <w:spacing w:after="0"/>
        <w:jc w:val="both"/>
        <w:rPr>
          <w:rFonts w:ascii="Book Antiqua" w:hAnsi="Book Antiqua" w:cs="Century Gothic,Bold"/>
          <w:bCs/>
          <w:color w:val="000000" w:themeColor="text1"/>
          <w:sz w:val="24"/>
          <w:szCs w:val="24"/>
          <w:lang w:val="en-IN"/>
        </w:rPr>
      </w:pPr>
      <w:r w:rsidRPr="0011661D">
        <w:rPr>
          <w:rFonts w:ascii="Book Antiqua" w:hAnsi="Book Antiqua" w:cs="Century Gothic,Bold"/>
          <w:bCs/>
          <w:color w:val="000000" w:themeColor="text1"/>
          <w:sz w:val="24"/>
          <w:szCs w:val="24"/>
          <w:lang w:val="en-IN"/>
        </w:rPr>
        <w:t>Authors are requested to kindly strictly follow the paper format. Please visit conference webpage for paper format</w:t>
      </w:r>
      <w:hyperlink r:id="rId12" w:history="1">
        <w:r w:rsidR="0011661D" w:rsidRPr="00F23FD0">
          <w:rPr>
            <w:rStyle w:val="Hyperlink"/>
            <w:rFonts w:ascii="Book Antiqua" w:hAnsi="Book Antiqua" w:cs="Century Gothic,Bold"/>
            <w:bCs/>
            <w:sz w:val="24"/>
            <w:szCs w:val="24"/>
            <w:lang w:val="en-IN"/>
          </w:rPr>
          <w:t>https://www.misp.nitap.ac.in</w:t>
        </w:r>
      </w:hyperlink>
      <w:r w:rsidR="00E84B5E" w:rsidRPr="0011661D">
        <w:rPr>
          <w:rFonts w:ascii="Book Antiqua" w:hAnsi="Book Antiqua" w:cs="Century Gothic,Bold"/>
          <w:bCs/>
          <w:color w:val="000000" w:themeColor="text1"/>
          <w:sz w:val="24"/>
          <w:szCs w:val="24"/>
          <w:lang w:val="en-IN"/>
        </w:rPr>
        <w:t>.</w:t>
      </w:r>
    </w:p>
    <w:p w14:paraId="1097340C" w14:textId="77777777" w:rsidR="008A2DEE" w:rsidRDefault="008A2DEE" w:rsidP="008A2DEE">
      <w:pPr>
        <w:pStyle w:val="Heading1"/>
        <w:spacing w:before="120"/>
      </w:pPr>
      <w:r>
        <w:t>Springer Policy on Plagiarism</w:t>
      </w:r>
    </w:p>
    <w:p w14:paraId="13B461AA" w14:textId="77777777" w:rsidR="008A2DEE" w:rsidRPr="0011661D" w:rsidRDefault="008A2DEE" w:rsidP="0011661D">
      <w:pPr>
        <w:pStyle w:val="ListParagraph"/>
        <w:numPr>
          <w:ilvl w:val="0"/>
          <w:numId w:val="13"/>
        </w:numPr>
        <w:autoSpaceDE w:val="0"/>
        <w:autoSpaceDN w:val="0"/>
        <w:adjustRightInd w:val="0"/>
        <w:spacing w:after="0"/>
        <w:jc w:val="both"/>
        <w:rPr>
          <w:rFonts w:ascii="Book Antiqua" w:hAnsi="Book Antiqua" w:cs="Century Gothic,Bold"/>
          <w:bCs/>
          <w:color w:val="000000" w:themeColor="text1"/>
          <w:sz w:val="24"/>
          <w:szCs w:val="24"/>
          <w:lang w:val="en-IN"/>
        </w:rPr>
      </w:pPr>
      <w:r w:rsidRPr="0011661D">
        <w:rPr>
          <w:rFonts w:ascii="Book Antiqua" w:hAnsi="Book Antiqua" w:cs="Century Gothic,Bold"/>
          <w:bCs/>
          <w:color w:val="000000" w:themeColor="text1"/>
          <w:sz w:val="24"/>
          <w:szCs w:val="24"/>
          <w:lang w:val="en-IN"/>
        </w:rPr>
        <w:t>Authors are requested to kindly restrict from plagiarism in any form. Authors should submit their original and unpublished research work not under consideration for publication elsewhere.</w:t>
      </w:r>
    </w:p>
    <w:p w14:paraId="0A137E2B" w14:textId="77777777" w:rsidR="008A2DEE" w:rsidRPr="0011661D" w:rsidRDefault="008A2DEE" w:rsidP="0011661D">
      <w:pPr>
        <w:pStyle w:val="ListParagraph"/>
        <w:numPr>
          <w:ilvl w:val="0"/>
          <w:numId w:val="13"/>
        </w:numPr>
        <w:autoSpaceDE w:val="0"/>
        <w:autoSpaceDN w:val="0"/>
        <w:adjustRightInd w:val="0"/>
        <w:spacing w:after="0"/>
        <w:jc w:val="both"/>
        <w:rPr>
          <w:rFonts w:ascii="Book Antiqua" w:hAnsi="Book Antiqua" w:cs="Century Gothic,Bold"/>
          <w:bCs/>
          <w:color w:val="000000" w:themeColor="text1"/>
          <w:sz w:val="24"/>
          <w:szCs w:val="24"/>
          <w:lang w:val="en-IN"/>
        </w:rPr>
      </w:pPr>
      <w:r w:rsidRPr="0011661D">
        <w:rPr>
          <w:rFonts w:ascii="Book Antiqua" w:hAnsi="Book Antiqua" w:cs="Century Gothic,Bold"/>
          <w:bCs/>
          <w:color w:val="000000" w:themeColor="text1"/>
          <w:sz w:val="24"/>
          <w:szCs w:val="24"/>
          <w:lang w:val="en-IN"/>
        </w:rPr>
        <w:t>Papers found to be plagiarised during any stage of review shall be rejected.</w:t>
      </w:r>
    </w:p>
    <w:p w14:paraId="28DBEF12" w14:textId="77777777" w:rsidR="008A2DEE" w:rsidRPr="0011661D" w:rsidRDefault="008A2DEE" w:rsidP="0011661D">
      <w:pPr>
        <w:pStyle w:val="ListParagraph"/>
        <w:numPr>
          <w:ilvl w:val="0"/>
          <w:numId w:val="13"/>
        </w:numPr>
        <w:autoSpaceDE w:val="0"/>
        <w:autoSpaceDN w:val="0"/>
        <w:adjustRightInd w:val="0"/>
        <w:spacing w:after="0"/>
        <w:jc w:val="both"/>
        <w:rPr>
          <w:rFonts w:ascii="Book Antiqua" w:hAnsi="Book Antiqua" w:cs="Century Gothic,Bold"/>
          <w:bCs/>
          <w:color w:val="000000" w:themeColor="text1"/>
          <w:sz w:val="24"/>
          <w:szCs w:val="24"/>
          <w:lang w:val="en-IN"/>
        </w:rPr>
      </w:pPr>
      <w:r w:rsidRPr="0011661D">
        <w:rPr>
          <w:rFonts w:ascii="Book Antiqua" w:hAnsi="Book Antiqua" w:cs="Century Gothic,Bold"/>
          <w:bCs/>
          <w:color w:val="000000" w:themeColor="text1"/>
          <w:sz w:val="24"/>
          <w:szCs w:val="24"/>
          <w:lang w:val="en-IN"/>
        </w:rPr>
        <w:t>As per the copyright transfer agreement, Authors are deemed to be individually and collectively responsible for the content of manuscripts published by them.</w:t>
      </w:r>
    </w:p>
    <w:p w14:paraId="186F48E7" w14:textId="77777777" w:rsidR="008A2DEE" w:rsidRPr="0011661D" w:rsidRDefault="008A2DEE" w:rsidP="0011661D">
      <w:pPr>
        <w:pStyle w:val="ListParagraph"/>
        <w:numPr>
          <w:ilvl w:val="0"/>
          <w:numId w:val="13"/>
        </w:numPr>
        <w:autoSpaceDE w:val="0"/>
        <w:autoSpaceDN w:val="0"/>
        <w:adjustRightInd w:val="0"/>
        <w:spacing w:after="0"/>
        <w:jc w:val="both"/>
        <w:rPr>
          <w:rFonts w:ascii="Book Antiqua" w:hAnsi="Book Antiqua" w:cs="Century Gothic,Bold"/>
          <w:bCs/>
          <w:color w:val="000000" w:themeColor="text1"/>
          <w:sz w:val="24"/>
          <w:szCs w:val="24"/>
          <w:lang w:val="en-IN"/>
        </w:rPr>
      </w:pPr>
      <w:r w:rsidRPr="0011661D">
        <w:rPr>
          <w:rFonts w:ascii="Book Antiqua" w:hAnsi="Book Antiqua" w:cs="Century Gothic,Bold"/>
          <w:bCs/>
          <w:color w:val="000000" w:themeColor="text1"/>
          <w:sz w:val="24"/>
          <w:szCs w:val="24"/>
          <w:lang w:val="en-IN"/>
        </w:rPr>
        <w:t>Hence, it is the responsibility of each author to strive for the highest ethical standards with respect to plagiarism.</w:t>
      </w:r>
    </w:p>
    <w:p w14:paraId="004C84B6" w14:textId="77777777" w:rsidR="008A2DEE" w:rsidRPr="00C34675" w:rsidRDefault="008A2DEE" w:rsidP="008A2DEE">
      <w:pPr>
        <w:pStyle w:val="Heading1"/>
        <w:spacing w:before="0"/>
        <w:rPr>
          <w:color w:val="C00000"/>
          <w:sz w:val="8"/>
          <w:szCs w:val="8"/>
        </w:rPr>
      </w:pPr>
    </w:p>
    <w:p w14:paraId="128BF5D7" w14:textId="77777777" w:rsidR="008A2DEE" w:rsidRPr="00831644" w:rsidRDefault="008A2DEE" w:rsidP="008A2DEE">
      <w:pPr>
        <w:pStyle w:val="Heading1"/>
        <w:spacing w:before="0"/>
        <w:jc w:val="center"/>
        <w:rPr>
          <w:color w:val="C00000"/>
          <w:sz w:val="28"/>
          <w:szCs w:val="28"/>
        </w:rPr>
      </w:pPr>
      <w:r w:rsidRPr="00831644">
        <w:rPr>
          <w:color w:val="C00000"/>
          <w:sz w:val="28"/>
          <w:szCs w:val="28"/>
        </w:rPr>
        <w:t>Special Session Timeline</w:t>
      </w:r>
    </w:p>
    <w:p w14:paraId="1E62E3AB" w14:textId="77777777" w:rsidR="008A2DEE" w:rsidRPr="0011661D" w:rsidRDefault="008A2DEE" w:rsidP="008A2DEE">
      <w:pPr>
        <w:pStyle w:val="Default"/>
        <w:jc w:val="center"/>
        <w:rPr>
          <w:sz w:val="16"/>
          <w:szCs w:val="16"/>
        </w:rPr>
      </w:pPr>
    </w:p>
    <w:p w14:paraId="52C4DF8F" w14:textId="77777777" w:rsidR="008A2DEE" w:rsidRDefault="008A2DEE" w:rsidP="008A2DEE">
      <w:pPr>
        <w:pStyle w:val="Default"/>
        <w:spacing w:line="288" w:lineRule="auto"/>
        <w:jc w:val="center"/>
        <w:rPr>
          <w:sz w:val="23"/>
          <w:szCs w:val="23"/>
        </w:rPr>
      </w:pPr>
      <w:r>
        <w:rPr>
          <w:sz w:val="23"/>
          <w:szCs w:val="23"/>
        </w:rPr>
        <w:t xml:space="preserve">Special Session Submission Deadline: </w:t>
      </w:r>
      <w:r w:rsidR="00F035CC">
        <w:rPr>
          <w:b/>
          <w:bCs/>
          <w:sz w:val="23"/>
          <w:szCs w:val="23"/>
        </w:rPr>
        <w:t>15</w:t>
      </w:r>
      <w:r w:rsidR="00E24947" w:rsidRPr="00E24947">
        <w:rPr>
          <w:b/>
          <w:bCs/>
          <w:sz w:val="23"/>
          <w:szCs w:val="23"/>
          <w:vertAlign w:val="superscript"/>
        </w:rPr>
        <w:t>th</w:t>
      </w:r>
      <w:r w:rsidR="004F6AE6">
        <w:rPr>
          <w:b/>
          <w:bCs/>
          <w:sz w:val="23"/>
          <w:szCs w:val="23"/>
          <w:vertAlign w:val="superscript"/>
        </w:rPr>
        <w:t xml:space="preserve"> </w:t>
      </w:r>
      <w:r w:rsidR="004F6AE6">
        <w:rPr>
          <w:b/>
          <w:bCs/>
          <w:sz w:val="23"/>
          <w:szCs w:val="23"/>
        </w:rPr>
        <w:t>March</w:t>
      </w:r>
      <w:r w:rsidRPr="005354E1">
        <w:rPr>
          <w:b/>
          <w:bCs/>
          <w:sz w:val="23"/>
          <w:szCs w:val="23"/>
        </w:rPr>
        <w:t xml:space="preserve"> 2021</w:t>
      </w:r>
    </w:p>
    <w:p w14:paraId="65C14517" w14:textId="77777777" w:rsidR="008A2DEE" w:rsidRDefault="008A2DEE" w:rsidP="008A2DEE">
      <w:pPr>
        <w:pStyle w:val="Default"/>
        <w:spacing w:line="288" w:lineRule="auto"/>
        <w:jc w:val="center"/>
        <w:rPr>
          <w:sz w:val="23"/>
          <w:szCs w:val="23"/>
        </w:rPr>
      </w:pPr>
      <w:r>
        <w:rPr>
          <w:sz w:val="23"/>
          <w:szCs w:val="23"/>
        </w:rPr>
        <w:t>Paper Submission Deadline: 1</w:t>
      </w:r>
      <w:r w:rsidRPr="006D0653">
        <w:rPr>
          <w:sz w:val="23"/>
          <w:szCs w:val="23"/>
          <w:vertAlign w:val="superscript"/>
        </w:rPr>
        <w:t>st</w:t>
      </w:r>
      <w:r>
        <w:rPr>
          <w:sz w:val="23"/>
          <w:szCs w:val="23"/>
        </w:rPr>
        <w:t xml:space="preserve"> April 2021</w:t>
      </w:r>
    </w:p>
    <w:p w14:paraId="428482E2" w14:textId="77777777" w:rsidR="008A2DEE" w:rsidRDefault="008A2DEE" w:rsidP="008A2DEE">
      <w:pPr>
        <w:pStyle w:val="Default"/>
        <w:spacing w:line="288" w:lineRule="auto"/>
        <w:jc w:val="center"/>
        <w:rPr>
          <w:sz w:val="23"/>
          <w:szCs w:val="23"/>
        </w:rPr>
      </w:pPr>
      <w:r>
        <w:rPr>
          <w:sz w:val="23"/>
          <w:szCs w:val="23"/>
        </w:rPr>
        <w:t>Notice of Acceptance: 1</w:t>
      </w:r>
      <w:r w:rsidR="004F6AE6">
        <w:rPr>
          <w:sz w:val="23"/>
          <w:szCs w:val="23"/>
        </w:rPr>
        <w:t>5</w:t>
      </w:r>
      <w:r w:rsidRPr="006D0653">
        <w:rPr>
          <w:sz w:val="23"/>
          <w:szCs w:val="23"/>
          <w:vertAlign w:val="superscript"/>
        </w:rPr>
        <w:t>st</w:t>
      </w:r>
      <w:r>
        <w:rPr>
          <w:sz w:val="23"/>
          <w:szCs w:val="23"/>
        </w:rPr>
        <w:t xml:space="preserve"> May 2021</w:t>
      </w:r>
    </w:p>
    <w:p w14:paraId="709DF7C8" w14:textId="77777777" w:rsidR="008A2DEE" w:rsidRDefault="008A2DEE" w:rsidP="008A2DEE">
      <w:pPr>
        <w:pStyle w:val="Default"/>
        <w:spacing w:line="288" w:lineRule="auto"/>
        <w:jc w:val="center"/>
        <w:rPr>
          <w:sz w:val="23"/>
          <w:szCs w:val="23"/>
        </w:rPr>
      </w:pPr>
      <w:r>
        <w:rPr>
          <w:sz w:val="23"/>
          <w:szCs w:val="23"/>
        </w:rPr>
        <w:t>Camera Ready Due: 1</w:t>
      </w:r>
      <w:r w:rsidR="004F6AE6" w:rsidRPr="004F6AE6">
        <w:rPr>
          <w:sz w:val="23"/>
          <w:szCs w:val="23"/>
          <w:vertAlign w:val="superscript"/>
        </w:rPr>
        <w:t>st</w:t>
      </w:r>
      <w:r w:rsidR="004F6AE6">
        <w:rPr>
          <w:sz w:val="23"/>
          <w:szCs w:val="23"/>
        </w:rPr>
        <w:t xml:space="preserve"> June</w:t>
      </w:r>
      <w:r>
        <w:rPr>
          <w:sz w:val="23"/>
          <w:szCs w:val="23"/>
        </w:rPr>
        <w:t xml:space="preserve"> 2021</w:t>
      </w:r>
    </w:p>
    <w:p w14:paraId="7737B222" w14:textId="77777777" w:rsidR="008A2DEE" w:rsidRDefault="008A2DEE" w:rsidP="008A2DEE">
      <w:pPr>
        <w:pStyle w:val="Default"/>
        <w:spacing w:line="288" w:lineRule="auto"/>
        <w:jc w:val="center"/>
        <w:rPr>
          <w:sz w:val="23"/>
          <w:szCs w:val="23"/>
        </w:rPr>
      </w:pPr>
      <w:r>
        <w:rPr>
          <w:sz w:val="23"/>
          <w:szCs w:val="23"/>
        </w:rPr>
        <w:t>Registration Due: 1</w:t>
      </w:r>
      <w:r w:rsidR="004F6AE6" w:rsidRPr="004F6AE6">
        <w:rPr>
          <w:sz w:val="23"/>
          <w:szCs w:val="23"/>
          <w:vertAlign w:val="superscript"/>
        </w:rPr>
        <w:t>st</w:t>
      </w:r>
      <w:r w:rsidR="004F6AE6">
        <w:rPr>
          <w:sz w:val="23"/>
          <w:szCs w:val="23"/>
        </w:rPr>
        <w:t xml:space="preserve"> June</w:t>
      </w:r>
      <w:r>
        <w:rPr>
          <w:sz w:val="23"/>
          <w:szCs w:val="23"/>
        </w:rPr>
        <w:t xml:space="preserve"> 2021</w:t>
      </w:r>
    </w:p>
    <w:p w14:paraId="2EB9B392" w14:textId="77777777" w:rsidR="008A2DEE" w:rsidRDefault="008A2DEE" w:rsidP="008A2DEE">
      <w:pPr>
        <w:pStyle w:val="Default"/>
        <w:spacing w:line="288" w:lineRule="auto"/>
        <w:jc w:val="center"/>
        <w:rPr>
          <w:sz w:val="23"/>
          <w:szCs w:val="23"/>
        </w:rPr>
      </w:pPr>
      <w:r>
        <w:rPr>
          <w:sz w:val="23"/>
          <w:szCs w:val="23"/>
        </w:rPr>
        <w:t>Conference Date: 23</w:t>
      </w:r>
      <w:r w:rsidRPr="0001222D">
        <w:rPr>
          <w:sz w:val="23"/>
          <w:szCs w:val="23"/>
          <w:vertAlign w:val="superscript"/>
        </w:rPr>
        <w:t>rd</w:t>
      </w:r>
      <w:r>
        <w:rPr>
          <w:sz w:val="23"/>
          <w:szCs w:val="23"/>
        </w:rPr>
        <w:t>-25</w:t>
      </w:r>
      <w:r w:rsidRPr="0001222D">
        <w:rPr>
          <w:sz w:val="23"/>
          <w:szCs w:val="23"/>
          <w:vertAlign w:val="superscript"/>
        </w:rPr>
        <w:t>th</w:t>
      </w:r>
      <w:r>
        <w:rPr>
          <w:sz w:val="23"/>
          <w:szCs w:val="23"/>
        </w:rPr>
        <w:t xml:space="preserve"> September 2021</w:t>
      </w:r>
    </w:p>
    <w:p w14:paraId="252AAD33" w14:textId="77777777" w:rsidR="00E84B5E" w:rsidRDefault="00E84B5E" w:rsidP="008A2DEE">
      <w:pPr>
        <w:pStyle w:val="Default"/>
        <w:spacing w:line="288" w:lineRule="auto"/>
        <w:jc w:val="center"/>
        <w:rPr>
          <w:sz w:val="23"/>
          <w:szCs w:val="23"/>
        </w:rPr>
      </w:pPr>
    </w:p>
    <w:p w14:paraId="71434A1A" w14:textId="77777777" w:rsidR="008A2DEE" w:rsidRPr="00C34675" w:rsidRDefault="00E84B5E" w:rsidP="00C34675">
      <w:pPr>
        <w:pStyle w:val="Heading4"/>
        <w:spacing w:before="0"/>
        <w:jc w:val="both"/>
        <w:textAlignment w:val="baseline"/>
        <w:rPr>
          <w:rFonts w:ascii="Book Antiqua" w:hAnsi="Book Antiqua" w:cs="Century Gothic,Bold"/>
          <w:b/>
          <w:bCs/>
          <w:color w:val="auto"/>
        </w:rPr>
      </w:pPr>
      <w:r w:rsidRPr="00C34675">
        <w:rPr>
          <w:b/>
          <w:bCs/>
          <w:color w:val="auto"/>
          <w:sz w:val="23"/>
          <w:szCs w:val="23"/>
        </w:rPr>
        <w:t xml:space="preserve">Note: </w:t>
      </w:r>
      <w:r w:rsidR="00C34675" w:rsidRPr="00C34675">
        <w:rPr>
          <w:rFonts w:ascii="Bookman Old Style" w:eastAsia="Calibri" w:hAnsi="Bookman Old Style" w:cs="Century Gothic,Bold"/>
          <w:b/>
          <w:bCs/>
          <w:i w:val="0"/>
          <w:iCs w:val="0"/>
          <w:color w:val="auto"/>
          <w:sz w:val="18"/>
          <w:szCs w:val="18"/>
          <w:lang w:val="en-IN"/>
        </w:rPr>
        <w:t xml:space="preserve">Please e-mail your proposal to General Chair: Dr. Deepak Gupta (E-mail: </w:t>
      </w:r>
      <w:hyperlink r:id="rId13" w:history="1">
        <w:r w:rsidR="00976FFD" w:rsidRPr="009C5E1F">
          <w:rPr>
            <w:rStyle w:val="Hyperlink"/>
            <w:rFonts w:ascii="Bookman Old Style" w:eastAsia="Calibri" w:hAnsi="Bookman Old Style" w:cs="Century Gothic,Bold"/>
            <w:b/>
            <w:bCs/>
            <w:i w:val="0"/>
            <w:iCs w:val="0"/>
            <w:sz w:val="18"/>
            <w:szCs w:val="18"/>
            <w:lang w:val="en-IN"/>
          </w:rPr>
          <w:t>mispconference2021@gmail.com</w:t>
        </w:r>
      </w:hyperlink>
      <w:r w:rsidR="00C34675" w:rsidRPr="00C34675">
        <w:rPr>
          <w:rFonts w:ascii="Bookman Old Style" w:eastAsia="Calibri" w:hAnsi="Bookman Old Style" w:cs="Century Gothic,Bold"/>
          <w:b/>
          <w:bCs/>
          <w:i w:val="0"/>
          <w:iCs w:val="0"/>
          <w:color w:val="auto"/>
          <w:sz w:val="18"/>
          <w:szCs w:val="18"/>
          <w:lang w:val="en-IN"/>
        </w:rPr>
        <w:t xml:space="preserve">). </w:t>
      </w:r>
      <w:r w:rsidRPr="00C34675">
        <w:rPr>
          <w:rFonts w:ascii="Bookman Old Style" w:hAnsi="Bookman Old Style"/>
          <w:b/>
          <w:bCs/>
          <w:color w:val="auto"/>
          <w:sz w:val="18"/>
          <w:szCs w:val="18"/>
        </w:rPr>
        <w:t xml:space="preserve">For any query, please contact at +91-9485230593; +91-9436271052; +91-9999778726 </w:t>
      </w:r>
      <w:r w:rsidRPr="00C34675">
        <w:rPr>
          <w:rFonts w:ascii="Bookman Old Style" w:hAnsi="Bookman Old Style"/>
          <w:b/>
          <w:bCs/>
          <w:i w:val="0"/>
          <w:iCs w:val="0"/>
          <w:noProof/>
          <w:color w:val="auto"/>
          <w:sz w:val="18"/>
          <w:szCs w:val="18"/>
          <w:lang w:bidi="hi-IN"/>
        </w:rPr>
        <w:drawing>
          <wp:inline distT="0" distB="0" distL="0" distR="0" wp14:anchorId="6158ECCA" wp14:editId="2B80EC9B">
            <wp:extent cx="333090" cy="207010"/>
            <wp:effectExtent l="0" t="0" r="0" b="2540"/>
            <wp:docPr id="4" name="Picture 4" descr="Symbol Whatsapp Vector Images (over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Whatsapp Vector Images (over 6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648" cy="219786"/>
                    </a:xfrm>
                    <a:prstGeom prst="rect">
                      <a:avLst/>
                    </a:prstGeom>
                    <a:noFill/>
                    <a:ln>
                      <a:noFill/>
                    </a:ln>
                  </pic:spPr>
                </pic:pic>
              </a:graphicData>
            </a:graphic>
          </wp:inline>
        </w:drawing>
      </w:r>
    </w:p>
    <w:sectPr w:rsidR="008A2DEE" w:rsidRPr="00C34675" w:rsidSect="00EA5704">
      <w:footerReference w:type="default" r:id="rId15"/>
      <w:type w:val="continuous"/>
      <w:pgSz w:w="12240" w:h="15840"/>
      <w:pgMar w:top="90" w:right="1440" w:bottom="1440"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A31D6" w14:textId="77777777" w:rsidR="00B9430E" w:rsidRDefault="00B9430E" w:rsidP="00A56A0B">
      <w:pPr>
        <w:spacing w:after="0" w:line="240" w:lineRule="auto"/>
      </w:pPr>
      <w:r>
        <w:separator/>
      </w:r>
    </w:p>
  </w:endnote>
  <w:endnote w:type="continuationSeparator" w:id="0">
    <w:p w14:paraId="602B2220" w14:textId="77777777" w:rsidR="00B9430E" w:rsidRDefault="00B9430E" w:rsidP="00A5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Arial Bold">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entury Gothic,Bold">
    <w:altName w:val="Century Gothic"/>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8901"/>
      <w:docPartObj>
        <w:docPartGallery w:val="Page Numbers (Bottom of Page)"/>
        <w:docPartUnique/>
      </w:docPartObj>
    </w:sdtPr>
    <w:sdtEndPr/>
    <w:sdtContent>
      <w:p w14:paraId="749785E0" w14:textId="77777777" w:rsidR="000768E9" w:rsidRDefault="007842C7" w:rsidP="00AC4CCC">
        <w:pPr>
          <w:pStyle w:val="Footer"/>
          <w:pBdr>
            <w:top w:val="single" w:sz="4" w:space="0" w:color="auto"/>
          </w:pBdr>
          <w:jc w:val="center"/>
        </w:pPr>
        <w:r>
          <w:rPr>
            <w:noProof/>
            <w:lang w:bidi="hi-IN"/>
          </w:rPr>
          <w:drawing>
            <wp:inline distT="0" distB="0" distL="0" distR="0" wp14:anchorId="4082139C" wp14:editId="5937142C">
              <wp:extent cx="505879" cy="523875"/>
              <wp:effectExtent l="0" t="0" r="8890" b="0"/>
              <wp:docPr id="35" name="Picture 3" descr="C:\Users\ARGHA\Desktop\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GHA\Desktop\nit.jpg"/>
                      <pic:cNvPicPr>
                        <a:picLocks noChangeAspect="1" noChangeArrowheads="1"/>
                      </pic:cNvPicPr>
                    </pic:nvPicPr>
                    <pic:blipFill>
                      <a:blip r:embed="rId1"/>
                      <a:srcRect/>
                      <a:stretch>
                        <a:fillRect/>
                      </a:stretch>
                    </pic:blipFill>
                    <pic:spPr bwMode="auto">
                      <a:xfrm>
                        <a:off x="0" y="0"/>
                        <a:ext cx="509901" cy="528040"/>
                      </a:xfrm>
                      <a:prstGeom prst="rect">
                        <a:avLst/>
                      </a:prstGeom>
                      <a:noFill/>
                      <a:ln w="9525">
                        <a:noFill/>
                        <a:miter lim="800000"/>
                        <a:headEnd/>
                        <a:tailEnd/>
                      </a:ln>
                    </pic:spPr>
                  </pic:pic>
                </a:graphicData>
              </a:graphic>
            </wp:inline>
          </w:drawing>
        </w:r>
        <w:r>
          <w:rPr>
            <w:noProof/>
            <w:lang w:bidi="hi-IN"/>
          </w:rPr>
          <w:drawing>
            <wp:inline distT="0" distB="0" distL="0" distR="0" wp14:anchorId="310DC748" wp14:editId="78A2F330">
              <wp:extent cx="507795" cy="504825"/>
              <wp:effectExtent l="0" t="0" r="6985" b="0"/>
              <wp:docPr id="36" name="Picture 4" descr="C:\Users\ARGHA\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GHA\Desktop\unnamed.jpg"/>
                      <pic:cNvPicPr>
                        <a:picLocks noChangeAspect="1" noChangeArrowheads="1"/>
                      </pic:cNvPicPr>
                    </pic:nvPicPr>
                    <pic:blipFill>
                      <a:blip r:embed="rId2"/>
                      <a:srcRect/>
                      <a:stretch>
                        <a:fillRect/>
                      </a:stretch>
                    </pic:blipFill>
                    <pic:spPr bwMode="auto">
                      <a:xfrm>
                        <a:off x="0" y="0"/>
                        <a:ext cx="515390" cy="512376"/>
                      </a:xfrm>
                      <a:prstGeom prst="rect">
                        <a:avLst/>
                      </a:prstGeom>
                      <a:noFill/>
                      <a:ln w="9525">
                        <a:noFill/>
                        <a:miter lim="800000"/>
                        <a:headEnd/>
                        <a:tailEnd/>
                      </a:ln>
                    </pic:spPr>
                  </pic:pic>
                </a:graphicData>
              </a:graphic>
            </wp:inline>
          </w:drawing>
        </w:r>
        <w:r w:rsidRPr="00C279B4">
          <w:rPr>
            <w:noProof/>
            <w:lang w:bidi="hi-IN"/>
          </w:rPr>
          <w:drawing>
            <wp:inline distT="0" distB="0" distL="0" distR="0" wp14:anchorId="1E587712" wp14:editId="42DCA01E">
              <wp:extent cx="956404" cy="352425"/>
              <wp:effectExtent l="0" t="0" r="0" b="0"/>
              <wp:docPr id="37" name="Picture 6" descr="Image result for springer jour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pringer journals"/>
                      <pic:cNvPicPr>
                        <a:picLocks noChangeAspect="1" noChangeArrowheads="1"/>
                      </pic:cNvPicPr>
                    </pic:nvPicPr>
                    <pic:blipFill>
                      <a:blip r:embed="rId3" cstate="print"/>
                      <a:srcRect/>
                      <a:stretch>
                        <a:fillRect/>
                      </a:stretch>
                    </pic:blipFill>
                    <pic:spPr bwMode="auto">
                      <a:xfrm>
                        <a:off x="0" y="0"/>
                        <a:ext cx="986381" cy="363471"/>
                      </a:xfrm>
                      <a:prstGeom prst="rect">
                        <a:avLst/>
                      </a:prstGeom>
                      <a:noFill/>
                      <a:ln w="9525">
                        <a:noFill/>
                        <a:miter lim="800000"/>
                        <a:headEnd/>
                        <a:tailEnd/>
                      </a:ln>
                    </pic:spPr>
                  </pic:pic>
                </a:graphicData>
              </a:graphic>
            </wp:inline>
          </w:drawing>
        </w:r>
      </w:p>
    </w:sdtContent>
  </w:sdt>
  <w:p w14:paraId="73F7D982" w14:textId="77777777" w:rsidR="000768E9" w:rsidRDefault="00076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120D0" w14:textId="77777777" w:rsidR="00B9430E" w:rsidRDefault="00B9430E" w:rsidP="00A56A0B">
      <w:pPr>
        <w:spacing w:after="0" w:line="240" w:lineRule="auto"/>
      </w:pPr>
      <w:r>
        <w:separator/>
      </w:r>
    </w:p>
  </w:footnote>
  <w:footnote w:type="continuationSeparator" w:id="0">
    <w:p w14:paraId="68C51A3C" w14:textId="77777777" w:rsidR="00B9430E" w:rsidRDefault="00B9430E" w:rsidP="00A56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AF20D0"/>
    <w:multiLevelType w:val="hybridMultilevel"/>
    <w:tmpl w:val="7F00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44314"/>
    <w:multiLevelType w:val="multilevel"/>
    <w:tmpl w:val="42FA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95D90"/>
    <w:multiLevelType w:val="hybridMultilevel"/>
    <w:tmpl w:val="7074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02D05"/>
    <w:multiLevelType w:val="hybridMultilevel"/>
    <w:tmpl w:val="BACA59F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8D14D77"/>
    <w:multiLevelType w:val="hybridMultilevel"/>
    <w:tmpl w:val="5602EF1E"/>
    <w:lvl w:ilvl="0" w:tplc="04090017">
      <w:start w:val="1"/>
      <w:numFmt w:val="lowerLetter"/>
      <w:lvlText w:val="%1)"/>
      <w:lvlJc w:val="left"/>
      <w:pPr>
        <w:ind w:left="990" w:hanging="360"/>
      </w:pPr>
      <w:rPr>
        <w:rFonts w:hint="default"/>
        <w:b/>
      </w:rPr>
    </w:lvl>
    <w:lvl w:ilvl="1" w:tplc="20FA6020">
      <w:start w:val="1"/>
      <w:numFmt w:val="decimal"/>
      <w:lvlText w:val="%2."/>
      <w:lvlJc w:val="left"/>
      <w:pPr>
        <w:ind w:left="1710" w:hanging="360"/>
      </w:pPr>
      <w:rPr>
        <w:rFonts w:hint="default"/>
      </w:rPr>
    </w:lvl>
    <w:lvl w:ilvl="2" w:tplc="D2906410">
      <w:start w:val="1"/>
      <w:numFmt w:val="lowerRoman"/>
      <w:lvlText w:val="(%3)"/>
      <w:lvlJc w:val="left"/>
      <w:pPr>
        <w:ind w:left="2970" w:hanging="72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E8A16C1"/>
    <w:multiLevelType w:val="hybridMultilevel"/>
    <w:tmpl w:val="2CB68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66085"/>
    <w:multiLevelType w:val="hybridMultilevel"/>
    <w:tmpl w:val="B2BA3A80"/>
    <w:lvl w:ilvl="0" w:tplc="B2027D50">
      <w:start w:val="1"/>
      <w:numFmt w:val="upperLetter"/>
      <w:lvlText w:val="%1."/>
      <w:lvlJc w:val="left"/>
      <w:pPr>
        <w:ind w:left="990" w:hanging="360"/>
      </w:pPr>
      <w:rPr>
        <w:rFonts w:hint="default"/>
        <w:b w:val="0"/>
      </w:rPr>
    </w:lvl>
    <w:lvl w:ilvl="1" w:tplc="20FA6020">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D7F692E"/>
    <w:multiLevelType w:val="hybridMultilevel"/>
    <w:tmpl w:val="C06C7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70229"/>
    <w:multiLevelType w:val="hybridMultilevel"/>
    <w:tmpl w:val="341C960E"/>
    <w:lvl w:ilvl="0" w:tplc="0A8A8AAC">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33E5BC5"/>
    <w:multiLevelType w:val="hybridMultilevel"/>
    <w:tmpl w:val="6A1E8EC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A95A3E"/>
    <w:multiLevelType w:val="hybridMultilevel"/>
    <w:tmpl w:val="7ACE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7174D"/>
    <w:multiLevelType w:val="hybridMultilevel"/>
    <w:tmpl w:val="44B8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0"/>
  </w:num>
  <w:num w:numId="5">
    <w:abstractNumId w:val="8"/>
  </w:num>
  <w:num w:numId="6">
    <w:abstractNumId w:val="12"/>
  </w:num>
  <w:num w:numId="7">
    <w:abstractNumId w:val="2"/>
  </w:num>
  <w:num w:numId="8">
    <w:abstractNumId w:val="3"/>
  </w:num>
  <w:num w:numId="9">
    <w:abstractNumId w:val="11"/>
  </w:num>
  <w:num w:numId="10">
    <w:abstractNumId w:val="4"/>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wNDQyMrYAIgNzYyUdpeDU4uLM/DyQAqNaAKnNCKUsAAAA"/>
  </w:docVars>
  <w:rsids>
    <w:rsidRoot w:val="00270902"/>
    <w:rsid w:val="0000535F"/>
    <w:rsid w:val="000612FC"/>
    <w:rsid w:val="000701BF"/>
    <w:rsid w:val="000768E9"/>
    <w:rsid w:val="00076922"/>
    <w:rsid w:val="000843D1"/>
    <w:rsid w:val="000859F6"/>
    <w:rsid w:val="00086237"/>
    <w:rsid w:val="000E528F"/>
    <w:rsid w:val="00103E09"/>
    <w:rsid w:val="0010611B"/>
    <w:rsid w:val="00106153"/>
    <w:rsid w:val="0011661D"/>
    <w:rsid w:val="00120D6E"/>
    <w:rsid w:val="0012711C"/>
    <w:rsid w:val="00167D8C"/>
    <w:rsid w:val="00176C91"/>
    <w:rsid w:val="00192505"/>
    <w:rsid w:val="001B7D79"/>
    <w:rsid w:val="001C4AC6"/>
    <w:rsid w:val="001E426E"/>
    <w:rsid w:val="00201493"/>
    <w:rsid w:val="00204AC9"/>
    <w:rsid w:val="00270902"/>
    <w:rsid w:val="00282813"/>
    <w:rsid w:val="00295ACC"/>
    <w:rsid w:val="002A72EA"/>
    <w:rsid w:val="002B36CD"/>
    <w:rsid w:val="002C2FD1"/>
    <w:rsid w:val="002E4584"/>
    <w:rsid w:val="00312F52"/>
    <w:rsid w:val="003306B8"/>
    <w:rsid w:val="00350230"/>
    <w:rsid w:val="003B0224"/>
    <w:rsid w:val="003B0542"/>
    <w:rsid w:val="003B70C6"/>
    <w:rsid w:val="003C3017"/>
    <w:rsid w:val="003E6930"/>
    <w:rsid w:val="00401947"/>
    <w:rsid w:val="004154F0"/>
    <w:rsid w:val="00422C95"/>
    <w:rsid w:val="00484ED1"/>
    <w:rsid w:val="004B20AD"/>
    <w:rsid w:val="004B751C"/>
    <w:rsid w:val="004C2C8E"/>
    <w:rsid w:val="004C5B7A"/>
    <w:rsid w:val="004E6B23"/>
    <w:rsid w:val="004F6AE6"/>
    <w:rsid w:val="005026C1"/>
    <w:rsid w:val="005147B9"/>
    <w:rsid w:val="005354E1"/>
    <w:rsid w:val="00562EAA"/>
    <w:rsid w:val="005B4D0B"/>
    <w:rsid w:val="00603047"/>
    <w:rsid w:val="00612B4B"/>
    <w:rsid w:val="006405F2"/>
    <w:rsid w:val="0064685C"/>
    <w:rsid w:val="00673E69"/>
    <w:rsid w:val="0068296B"/>
    <w:rsid w:val="00685DDB"/>
    <w:rsid w:val="00686BDE"/>
    <w:rsid w:val="006903FA"/>
    <w:rsid w:val="006A0D8A"/>
    <w:rsid w:val="006B1493"/>
    <w:rsid w:val="006B59F8"/>
    <w:rsid w:val="006D537E"/>
    <w:rsid w:val="00737935"/>
    <w:rsid w:val="0076016D"/>
    <w:rsid w:val="00765E7E"/>
    <w:rsid w:val="007842C7"/>
    <w:rsid w:val="007908D1"/>
    <w:rsid w:val="007A0AE2"/>
    <w:rsid w:val="007B1D61"/>
    <w:rsid w:val="007B7C8D"/>
    <w:rsid w:val="007D7055"/>
    <w:rsid w:val="007F1E5C"/>
    <w:rsid w:val="00811906"/>
    <w:rsid w:val="00831644"/>
    <w:rsid w:val="0085737A"/>
    <w:rsid w:val="0089132E"/>
    <w:rsid w:val="008A247E"/>
    <w:rsid w:val="008A2DEE"/>
    <w:rsid w:val="008D72A9"/>
    <w:rsid w:val="008E659D"/>
    <w:rsid w:val="00967C03"/>
    <w:rsid w:val="009709D1"/>
    <w:rsid w:val="00976FFD"/>
    <w:rsid w:val="0098228E"/>
    <w:rsid w:val="009843D7"/>
    <w:rsid w:val="009934E9"/>
    <w:rsid w:val="00994611"/>
    <w:rsid w:val="009F0B81"/>
    <w:rsid w:val="00A02D04"/>
    <w:rsid w:val="00A161E9"/>
    <w:rsid w:val="00A25B61"/>
    <w:rsid w:val="00A33930"/>
    <w:rsid w:val="00A56A0B"/>
    <w:rsid w:val="00A90795"/>
    <w:rsid w:val="00A93B90"/>
    <w:rsid w:val="00AB10A0"/>
    <w:rsid w:val="00AB422C"/>
    <w:rsid w:val="00AC3636"/>
    <w:rsid w:val="00AC4CCC"/>
    <w:rsid w:val="00AD36BB"/>
    <w:rsid w:val="00AD5943"/>
    <w:rsid w:val="00AE2C1B"/>
    <w:rsid w:val="00AF7F3B"/>
    <w:rsid w:val="00B04860"/>
    <w:rsid w:val="00B65543"/>
    <w:rsid w:val="00B80167"/>
    <w:rsid w:val="00B9430E"/>
    <w:rsid w:val="00BC5E71"/>
    <w:rsid w:val="00BF0B99"/>
    <w:rsid w:val="00BF5DB3"/>
    <w:rsid w:val="00C06AA5"/>
    <w:rsid w:val="00C22603"/>
    <w:rsid w:val="00C34675"/>
    <w:rsid w:val="00C40D53"/>
    <w:rsid w:val="00C54BD5"/>
    <w:rsid w:val="00C94906"/>
    <w:rsid w:val="00CA3AB5"/>
    <w:rsid w:val="00CC7C2C"/>
    <w:rsid w:val="00CD53E2"/>
    <w:rsid w:val="00CD7416"/>
    <w:rsid w:val="00D04607"/>
    <w:rsid w:val="00D2168B"/>
    <w:rsid w:val="00D23414"/>
    <w:rsid w:val="00D538F3"/>
    <w:rsid w:val="00D85D21"/>
    <w:rsid w:val="00DE3E9F"/>
    <w:rsid w:val="00DE6B19"/>
    <w:rsid w:val="00DF51BC"/>
    <w:rsid w:val="00E065C4"/>
    <w:rsid w:val="00E13DB1"/>
    <w:rsid w:val="00E1689A"/>
    <w:rsid w:val="00E24947"/>
    <w:rsid w:val="00E27D1E"/>
    <w:rsid w:val="00E30367"/>
    <w:rsid w:val="00E36B60"/>
    <w:rsid w:val="00E84B5E"/>
    <w:rsid w:val="00EA5704"/>
    <w:rsid w:val="00EE7E8B"/>
    <w:rsid w:val="00F035CC"/>
    <w:rsid w:val="00F21A44"/>
    <w:rsid w:val="00F701CC"/>
    <w:rsid w:val="00F82CD5"/>
    <w:rsid w:val="00FC6A1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DF654"/>
  <w15:docId w15:val="{C5685D18-D6BB-4CD1-B156-D90A3F89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902"/>
    <w:pPr>
      <w:spacing w:after="200" w:line="276" w:lineRule="auto"/>
    </w:pPr>
    <w:rPr>
      <w:sz w:val="22"/>
      <w:szCs w:val="22"/>
    </w:rPr>
  </w:style>
  <w:style w:type="paragraph" w:styleId="Heading1">
    <w:name w:val="heading 1"/>
    <w:basedOn w:val="Normal"/>
    <w:next w:val="Normal"/>
    <w:link w:val="Heading1Char"/>
    <w:uiPriority w:val="9"/>
    <w:qFormat/>
    <w:rsid w:val="006B14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E30367"/>
    <w:pPr>
      <w:keepNext/>
      <w:suppressAutoHyphens/>
      <w:spacing w:after="0" w:line="240" w:lineRule="auto"/>
      <w:ind w:left="2700" w:right="2610"/>
      <w:jc w:val="center"/>
      <w:outlineLvl w:val="2"/>
    </w:pPr>
    <w:rPr>
      <w:rFonts w:ascii="Arial Bold" w:eastAsia="Times New Roman" w:hAnsi="Arial Bold" w:cs="Arial Bold"/>
      <w:b/>
      <w:bCs/>
      <w:color w:val="FFFFFF"/>
      <w:sz w:val="24"/>
      <w:szCs w:val="28"/>
      <w:shd w:val="clear" w:color="auto" w:fill="000000"/>
      <w:lang w:eastAsia="zh-CN"/>
    </w:rPr>
  </w:style>
  <w:style w:type="paragraph" w:styleId="Heading4">
    <w:name w:val="heading 4"/>
    <w:basedOn w:val="Normal"/>
    <w:next w:val="Normal"/>
    <w:link w:val="Heading4Char"/>
    <w:uiPriority w:val="9"/>
    <w:unhideWhenUsed/>
    <w:qFormat/>
    <w:rsid w:val="00C3467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20D6E"/>
    <w:pPr>
      <w:keepNext/>
      <w:keepLines/>
      <w:spacing w:before="200" w:after="0"/>
      <w:outlineLvl w:val="4"/>
    </w:pPr>
    <w:rPr>
      <w:rFonts w:ascii="Cambria" w:eastAsia="Times New Roman" w:hAnsi="Cambria"/>
      <w:color w:val="243F6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02"/>
    <w:pPr>
      <w:ind w:left="720"/>
      <w:contextualSpacing/>
    </w:pPr>
    <w:rPr>
      <w:rFonts w:eastAsia="Times New Roman"/>
    </w:rPr>
  </w:style>
  <w:style w:type="paragraph" w:styleId="BalloonText">
    <w:name w:val="Balloon Text"/>
    <w:basedOn w:val="Normal"/>
    <w:link w:val="BalloonTextChar"/>
    <w:uiPriority w:val="99"/>
    <w:semiHidden/>
    <w:unhideWhenUsed/>
    <w:rsid w:val="006D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7E"/>
    <w:rPr>
      <w:rFonts w:ascii="Tahoma" w:eastAsia="Calibri" w:hAnsi="Tahoma" w:cs="Tahoma"/>
      <w:sz w:val="16"/>
      <w:szCs w:val="16"/>
    </w:rPr>
  </w:style>
  <w:style w:type="paragraph" w:styleId="Header">
    <w:name w:val="header"/>
    <w:basedOn w:val="Normal"/>
    <w:link w:val="HeaderChar"/>
    <w:uiPriority w:val="99"/>
    <w:unhideWhenUsed/>
    <w:rsid w:val="00A56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0B"/>
    <w:rPr>
      <w:rFonts w:ascii="Calibri" w:eastAsia="Calibri" w:hAnsi="Calibri" w:cs="Times New Roman"/>
    </w:rPr>
  </w:style>
  <w:style w:type="paragraph" w:styleId="Footer">
    <w:name w:val="footer"/>
    <w:basedOn w:val="Normal"/>
    <w:link w:val="FooterChar"/>
    <w:uiPriority w:val="99"/>
    <w:unhideWhenUsed/>
    <w:rsid w:val="00A56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0B"/>
    <w:rPr>
      <w:rFonts w:ascii="Calibri" w:eastAsia="Calibri" w:hAnsi="Calibri" w:cs="Times New Roman"/>
    </w:rPr>
  </w:style>
  <w:style w:type="character" w:styleId="Hyperlink">
    <w:name w:val="Hyperlink"/>
    <w:basedOn w:val="DefaultParagraphFont"/>
    <w:uiPriority w:val="99"/>
    <w:unhideWhenUsed/>
    <w:rsid w:val="00312F52"/>
    <w:rPr>
      <w:color w:val="0000FF"/>
      <w:u w:val="single"/>
    </w:rPr>
  </w:style>
  <w:style w:type="character" w:customStyle="1" w:styleId="Heading3Char">
    <w:name w:val="Heading 3 Char"/>
    <w:basedOn w:val="DefaultParagraphFont"/>
    <w:link w:val="Heading3"/>
    <w:rsid w:val="00E30367"/>
    <w:rPr>
      <w:rFonts w:ascii="Arial Bold" w:eastAsia="Times New Roman" w:hAnsi="Arial Bold" w:cs="Arial Bold"/>
      <w:b/>
      <w:bCs/>
      <w:color w:val="FFFFFF"/>
      <w:sz w:val="24"/>
      <w:szCs w:val="28"/>
      <w:lang w:eastAsia="zh-CN"/>
    </w:rPr>
  </w:style>
  <w:style w:type="character" w:customStyle="1" w:styleId="apple-style-span">
    <w:name w:val="apple-style-span"/>
    <w:basedOn w:val="DefaultParagraphFont"/>
    <w:rsid w:val="009709D1"/>
  </w:style>
  <w:style w:type="character" w:customStyle="1" w:styleId="Heading5Char">
    <w:name w:val="Heading 5 Char"/>
    <w:basedOn w:val="DefaultParagraphFont"/>
    <w:link w:val="Heading5"/>
    <w:uiPriority w:val="9"/>
    <w:semiHidden/>
    <w:rsid w:val="00120D6E"/>
    <w:rPr>
      <w:rFonts w:ascii="Cambria" w:eastAsia="Times New Roman" w:hAnsi="Cambria" w:cs="Times New Roman"/>
      <w:color w:val="243F60"/>
      <w:lang w:val="en-IN" w:eastAsia="en-IN"/>
    </w:rPr>
  </w:style>
  <w:style w:type="character" w:styleId="Strong">
    <w:name w:val="Strong"/>
    <w:basedOn w:val="DefaultParagraphFont"/>
    <w:uiPriority w:val="22"/>
    <w:qFormat/>
    <w:rsid w:val="00120D6E"/>
    <w:rPr>
      <w:b/>
      <w:bCs/>
    </w:rPr>
  </w:style>
  <w:style w:type="character" w:customStyle="1" w:styleId="Heading1Char">
    <w:name w:val="Heading 1 Char"/>
    <w:basedOn w:val="DefaultParagraphFont"/>
    <w:link w:val="Heading1"/>
    <w:uiPriority w:val="9"/>
    <w:rsid w:val="006B1493"/>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1C4AC6"/>
    <w:rPr>
      <w:color w:val="605E5C"/>
      <w:shd w:val="clear" w:color="auto" w:fill="E1DFDD"/>
    </w:rPr>
  </w:style>
  <w:style w:type="character" w:styleId="FollowedHyperlink">
    <w:name w:val="FollowedHyperlink"/>
    <w:basedOn w:val="DefaultParagraphFont"/>
    <w:uiPriority w:val="99"/>
    <w:semiHidden/>
    <w:unhideWhenUsed/>
    <w:rsid w:val="007842C7"/>
    <w:rPr>
      <w:color w:val="800080" w:themeColor="followedHyperlink"/>
      <w:u w:val="single"/>
    </w:rPr>
  </w:style>
  <w:style w:type="paragraph" w:customStyle="1" w:styleId="Default">
    <w:name w:val="Default"/>
    <w:rsid w:val="00AD36BB"/>
    <w:pPr>
      <w:autoSpaceDE w:val="0"/>
      <w:autoSpaceDN w:val="0"/>
      <w:adjustRightInd w:val="0"/>
    </w:pPr>
    <w:rPr>
      <w:rFonts w:ascii="Times New Roman" w:eastAsiaTheme="minorEastAsia" w:hAnsi="Times New Roman"/>
      <w:color w:val="000000"/>
      <w:sz w:val="24"/>
      <w:szCs w:val="24"/>
      <w:lang w:val="en-IN" w:eastAsia="en-IN"/>
    </w:rPr>
  </w:style>
  <w:style w:type="character" w:customStyle="1" w:styleId="Heading4Char">
    <w:name w:val="Heading 4 Char"/>
    <w:basedOn w:val="DefaultParagraphFont"/>
    <w:link w:val="Heading4"/>
    <w:uiPriority w:val="9"/>
    <w:rsid w:val="00C34675"/>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02142">
      <w:bodyDiv w:val="1"/>
      <w:marLeft w:val="0"/>
      <w:marRight w:val="0"/>
      <w:marTop w:val="0"/>
      <w:marBottom w:val="0"/>
      <w:divBdr>
        <w:top w:val="none" w:sz="0" w:space="0" w:color="auto"/>
        <w:left w:val="none" w:sz="0" w:space="0" w:color="auto"/>
        <w:bottom w:val="none" w:sz="0" w:space="0" w:color="auto"/>
        <w:right w:val="none" w:sz="0" w:space="0" w:color="auto"/>
      </w:divBdr>
    </w:div>
    <w:div w:id="422920227">
      <w:bodyDiv w:val="1"/>
      <w:marLeft w:val="0"/>
      <w:marRight w:val="0"/>
      <w:marTop w:val="0"/>
      <w:marBottom w:val="0"/>
      <w:divBdr>
        <w:top w:val="none" w:sz="0" w:space="0" w:color="auto"/>
        <w:left w:val="none" w:sz="0" w:space="0" w:color="auto"/>
        <w:bottom w:val="none" w:sz="0" w:space="0" w:color="auto"/>
        <w:right w:val="none" w:sz="0" w:space="0" w:color="auto"/>
      </w:divBdr>
      <w:divsChild>
        <w:div w:id="420297757">
          <w:marLeft w:val="-251"/>
          <w:marRight w:val="-251"/>
          <w:marTop w:val="84"/>
          <w:marBottom w:val="0"/>
          <w:divBdr>
            <w:top w:val="none" w:sz="0" w:space="0" w:color="auto"/>
            <w:left w:val="none" w:sz="0" w:space="0" w:color="auto"/>
            <w:bottom w:val="single" w:sz="6" w:space="4" w:color="C0C0C0"/>
            <w:right w:val="none" w:sz="0" w:space="0" w:color="auto"/>
          </w:divBdr>
        </w:div>
        <w:div w:id="638606532">
          <w:marLeft w:val="-251"/>
          <w:marRight w:val="-251"/>
          <w:marTop w:val="0"/>
          <w:marBottom w:val="0"/>
          <w:divBdr>
            <w:top w:val="none" w:sz="0" w:space="0" w:color="auto"/>
            <w:left w:val="none" w:sz="0" w:space="0" w:color="auto"/>
            <w:bottom w:val="none" w:sz="0" w:space="0" w:color="auto"/>
            <w:right w:val="none" w:sz="0" w:space="0" w:color="auto"/>
          </w:divBdr>
        </w:div>
        <w:div w:id="660233663">
          <w:marLeft w:val="-251"/>
          <w:marRight w:val="-251"/>
          <w:marTop w:val="0"/>
          <w:marBottom w:val="0"/>
          <w:divBdr>
            <w:top w:val="none" w:sz="0" w:space="0" w:color="auto"/>
            <w:left w:val="none" w:sz="0" w:space="0" w:color="auto"/>
            <w:bottom w:val="none" w:sz="0" w:space="0" w:color="auto"/>
            <w:right w:val="none" w:sz="0" w:space="0" w:color="auto"/>
          </w:divBdr>
        </w:div>
        <w:div w:id="862593634">
          <w:marLeft w:val="-251"/>
          <w:marRight w:val="-251"/>
          <w:marTop w:val="0"/>
          <w:marBottom w:val="0"/>
          <w:divBdr>
            <w:top w:val="none" w:sz="0" w:space="0" w:color="auto"/>
            <w:left w:val="none" w:sz="0" w:space="0" w:color="auto"/>
            <w:bottom w:val="none" w:sz="0" w:space="0" w:color="auto"/>
            <w:right w:val="none" w:sz="0" w:space="0" w:color="auto"/>
          </w:divBdr>
        </w:div>
        <w:div w:id="940601997">
          <w:marLeft w:val="-251"/>
          <w:marRight w:val="-251"/>
          <w:marTop w:val="84"/>
          <w:marBottom w:val="0"/>
          <w:divBdr>
            <w:top w:val="none" w:sz="0" w:space="0" w:color="auto"/>
            <w:left w:val="none" w:sz="0" w:space="0" w:color="auto"/>
            <w:bottom w:val="single" w:sz="6" w:space="4" w:color="C0C0C0"/>
            <w:right w:val="none" w:sz="0" w:space="0" w:color="auto"/>
          </w:divBdr>
        </w:div>
        <w:div w:id="1027609166">
          <w:marLeft w:val="-251"/>
          <w:marRight w:val="-251"/>
          <w:marTop w:val="84"/>
          <w:marBottom w:val="0"/>
          <w:divBdr>
            <w:top w:val="none" w:sz="0" w:space="0" w:color="auto"/>
            <w:left w:val="none" w:sz="0" w:space="0" w:color="auto"/>
            <w:bottom w:val="single" w:sz="6" w:space="4" w:color="C0C0C0"/>
            <w:right w:val="none" w:sz="0" w:space="0" w:color="auto"/>
          </w:divBdr>
        </w:div>
        <w:div w:id="1084573462">
          <w:marLeft w:val="-251"/>
          <w:marRight w:val="-251"/>
          <w:marTop w:val="0"/>
          <w:marBottom w:val="0"/>
          <w:divBdr>
            <w:top w:val="none" w:sz="0" w:space="0" w:color="auto"/>
            <w:left w:val="none" w:sz="0" w:space="0" w:color="auto"/>
            <w:bottom w:val="none" w:sz="0" w:space="0" w:color="auto"/>
            <w:right w:val="none" w:sz="0" w:space="0" w:color="auto"/>
          </w:divBdr>
        </w:div>
        <w:div w:id="1173684699">
          <w:marLeft w:val="-251"/>
          <w:marRight w:val="-251"/>
          <w:marTop w:val="84"/>
          <w:marBottom w:val="0"/>
          <w:divBdr>
            <w:top w:val="none" w:sz="0" w:space="0" w:color="auto"/>
            <w:left w:val="none" w:sz="0" w:space="0" w:color="auto"/>
            <w:bottom w:val="single" w:sz="6" w:space="4" w:color="C0C0C0"/>
            <w:right w:val="none" w:sz="0" w:space="0" w:color="auto"/>
          </w:divBdr>
        </w:div>
        <w:div w:id="1220749587">
          <w:marLeft w:val="-251"/>
          <w:marRight w:val="-251"/>
          <w:marTop w:val="0"/>
          <w:marBottom w:val="0"/>
          <w:divBdr>
            <w:top w:val="none" w:sz="0" w:space="0" w:color="auto"/>
            <w:left w:val="none" w:sz="0" w:space="0" w:color="auto"/>
            <w:bottom w:val="none" w:sz="0" w:space="0" w:color="auto"/>
            <w:right w:val="none" w:sz="0" w:space="0" w:color="auto"/>
          </w:divBdr>
        </w:div>
        <w:div w:id="1328902476">
          <w:marLeft w:val="-251"/>
          <w:marRight w:val="-251"/>
          <w:marTop w:val="84"/>
          <w:marBottom w:val="0"/>
          <w:divBdr>
            <w:top w:val="none" w:sz="0" w:space="0" w:color="auto"/>
            <w:left w:val="none" w:sz="0" w:space="0" w:color="auto"/>
            <w:bottom w:val="single" w:sz="6" w:space="4" w:color="C0C0C0"/>
            <w:right w:val="none" w:sz="0" w:space="0" w:color="auto"/>
          </w:divBdr>
        </w:div>
        <w:div w:id="1586644038">
          <w:marLeft w:val="-251"/>
          <w:marRight w:val="-251"/>
          <w:marTop w:val="0"/>
          <w:marBottom w:val="0"/>
          <w:divBdr>
            <w:top w:val="none" w:sz="0" w:space="0" w:color="auto"/>
            <w:left w:val="none" w:sz="0" w:space="0" w:color="auto"/>
            <w:bottom w:val="none" w:sz="0" w:space="0" w:color="auto"/>
            <w:right w:val="none" w:sz="0" w:space="0" w:color="auto"/>
          </w:divBdr>
        </w:div>
        <w:div w:id="1593736019">
          <w:marLeft w:val="-251"/>
          <w:marRight w:val="-251"/>
          <w:marTop w:val="84"/>
          <w:marBottom w:val="0"/>
          <w:divBdr>
            <w:top w:val="none" w:sz="0" w:space="0" w:color="auto"/>
            <w:left w:val="none" w:sz="0" w:space="0" w:color="auto"/>
            <w:bottom w:val="single" w:sz="6" w:space="4" w:color="C0C0C0"/>
            <w:right w:val="none" w:sz="0" w:space="0" w:color="auto"/>
          </w:divBdr>
        </w:div>
      </w:divsChild>
    </w:div>
    <w:div w:id="878710523">
      <w:bodyDiv w:val="1"/>
      <w:marLeft w:val="0"/>
      <w:marRight w:val="0"/>
      <w:marTop w:val="0"/>
      <w:marBottom w:val="0"/>
      <w:divBdr>
        <w:top w:val="none" w:sz="0" w:space="0" w:color="auto"/>
        <w:left w:val="none" w:sz="0" w:space="0" w:color="auto"/>
        <w:bottom w:val="none" w:sz="0" w:space="0" w:color="auto"/>
        <w:right w:val="none" w:sz="0" w:space="0" w:color="auto"/>
      </w:divBdr>
    </w:div>
    <w:div w:id="1688209243">
      <w:bodyDiv w:val="1"/>
      <w:marLeft w:val="0"/>
      <w:marRight w:val="0"/>
      <w:marTop w:val="0"/>
      <w:marBottom w:val="0"/>
      <w:divBdr>
        <w:top w:val="none" w:sz="0" w:space="0" w:color="auto"/>
        <w:left w:val="none" w:sz="0" w:space="0" w:color="auto"/>
        <w:bottom w:val="none" w:sz="0" w:space="0" w:color="auto"/>
        <w:right w:val="none" w:sz="0" w:space="0" w:color="auto"/>
      </w:divBdr>
    </w:div>
    <w:div w:id="2037466716">
      <w:bodyDiv w:val="1"/>
      <w:marLeft w:val="0"/>
      <w:marRight w:val="0"/>
      <w:marTop w:val="0"/>
      <w:marBottom w:val="0"/>
      <w:divBdr>
        <w:top w:val="none" w:sz="0" w:space="0" w:color="auto"/>
        <w:left w:val="none" w:sz="0" w:space="0" w:color="auto"/>
        <w:bottom w:val="none" w:sz="0" w:space="0" w:color="auto"/>
        <w:right w:val="none" w:sz="0" w:space="0" w:color="auto"/>
      </w:divBdr>
      <w:divsChild>
        <w:div w:id="181094383">
          <w:marLeft w:val="-225"/>
          <w:marRight w:val="-225"/>
          <w:marTop w:val="75"/>
          <w:marBottom w:val="0"/>
          <w:divBdr>
            <w:top w:val="none" w:sz="0" w:space="0" w:color="auto"/>
            <w:left w:val="none" w:sz="0" w:space="0" w:color="auto"/>
            <w:bottom w:val="single" w:sz="6" w:space="4" w:color="C0C0C0"/>
            <w:right w:val="none" w:sz="0" w:space="0" w:color="auto"/>
          </w:divBdr>
        </w:div>
        <w:div w:id="237595688">
          <w:marLeft w:val="-225"/>
          <w:marRight w:val="-225"/>
          <w:marTop w:val="75"/>
          <w:marBottom w:val="0"/>
          <w:divBdr>
            <w:top w:val="none" w:sz="0" w:space="0" w:color="auto"/>
            <w:left w:val="none" w:sz="0" w:space="0" w:color="auto"/>
            <w:bottom w:val="single" w:sz="6" w:space="4" w:color="C0C0C0"/>
            <w:right w:val="none" w:sz="0" w:space="0" w:color="auto"/>
          </w:divBdr>
        </w:div>
        <w:div w:id="547953414">
          <w:marLeft w:val="-225"/>
          <w:marRight w:val="-225"/>
          <w:marTop w:val="75"/>
          <w:marBottom w:val="0"/>
          <w:divBdr>
            <w:top w:val="none" w:sz="0" w:space="0" w:color="auto"/>
            <w:left w:val="none" w:sz="0" w:space="0" w:color="auto"/>
            <w:bottom w:val="single" w:sz="6" w:space="4" w:color="C0C0C0"/>
            <w:right w:val="none" w:sz="0" w:space="0" w:color="auto"/>
          </w:divBdr>
        </w:div>
        <w:div w:id="616639615">
          <w:marLeft w:val="-225"/>
          <w:marRight w:val="-225"/>
          <w:marTop w:val="75"/>
          <w:marBottom w:val="0"/>
          <w:divBdr>
            <w:top w:val="none" w:sz="0" w:space="0" w:color="auto"/>
            <w:left w:val="none" w:sz="0" w:space="0" w:color="auto"/>
            <w:bottom w:val="single" w:sz="6" w:space="4" w:color="C0C0C0"/>
            <w:right w:val="none" w:sz="0" w:space="0" w:color="auto"/>
          </w:divBdr>
        </w:div>
        <w:div w:id="1044866754">
          <w:marLeft w:val="-225"/>
          <w:marRight w:val="-225"/>
          <w:marTop w:val="0"/>
          <w:marBottom w:val="0"/>
          <w:divBdr>
            <w:top w:val="none" w:sz="0" w:space="0" w:color="auto"/>
            <w:left w:val="none" w:sz="0" w:space="0" w:color="auto"/>
            <w:bottom w:val="none" w:sz="0" w:space="0" w:color="auto"/>
            <w:right w:val="none" w:sz="0" w:space="0" w:color="auto"/>
          </w:divBdr>
        </w:div>
        <w:div w:id="1120034560">
          <w:marLeft w:val="-225"/>
          <w:marRight w:val="-225"/>
          <w:marTop w:val="0"/>
          <w:marBottom w:val="0"/>
          <w:divBdr>
            <w:top w:val="none" w:sz="0" w:space="0" w:color="auto"/>
            <w:left w:val="none" w:sz="0" w:space="0" w:color="auto"/>
            <w:bottom w:val="none" w:sz="0" w:space="0" w:color="auto"/>
            <w:right w:val="none" w:sz="0" w:space="0" w:color="auto"/>
          </w:divBdr>
        </w:div>
        <w:div w:id="1204172336">
          <w:marLeft w:val="-225"/>
          <w:marRight w:val="-225"/>
          <w:marTop w:val="0"/>
          <w:marBottom w:val="0"/>
          <w:divBdr>
            <w:top w:val="none" w:sz="0" w:space="0" w:color="auto"/>
            <w:left w:val="none" w:sz="0" w:space="0" w:color="auto"/>
            <w:bottom w:val="none" w:sz="0" w:space="0" w:color="auto"/>
            <w:right w:val="none" w:sz="0" w:space="0" w:color="auto"/>
          </w:divBdr>
        </w:div>
        <w:div w:id="1329677147">
          <w:marLeft w:val="-225"/>
          <w:marRight w:val="-225"/>
          <w:marTop w:val="0"/>
          <w:marBottom w:val="0"/>
          <w:divBdr>
            <w:top w:val="none" w:sz="0" w:space="0" w:color="auto"/>
            <w:left w:val="none" w:sz="0" w:space="0" w:color="auto"/>
            <w:bottom w:val="none" w:sz="0" w:space="0" w:color="auto"/>
            <w:right w:val="none" w:sz="0" w:space="0" w:color="auto"/>
          </w:divBdr>
        </w:div>
        <w:div w:id="1505826628">
          <w:marLeft w:val="-225"/>
          <w:marRight w:val="-225"/>
          <w:marTop w:val="75"/>
          <w:marBottom w:val="0"/>
          <w:divBdr>
            <w:top w:val="none" w:sz="0" w:space="0" w:color="auto"/>
            <w:left w:val="none" w:sz="0" w:space="0" w:color="auto"/>
            <w:bottom w:val="single" w:sz="6" w:space="4" w:color="C0C0C0"/>
            <w:right w:val="none" w:sz="0" w:space="0" w:color="auto"/>
          </w:divBdr>
        </w:div>
        <w:div w:id="1756393666">
          <w:marLeft w:val="-225"/>
          <w:marRight w:val="-225"/>
          <w:marTop w:val="75"/>
          <w:marBottom w:val="0"/>
          <w:divBdr>
            <w:top w:val="none" w:sz="0" w:space="0" w:color="auto"/>
            <w:left w:val="none" w:sz="0" w:space="0" w:color="auto"/>
            <w:bottom w:val="single" w:sz="6" w:space="4" w:color="C0C0C0"/>
            <w:right w:val="none" w:sz="0" w:space="0" w:color="auto"/>
          </w:divBdr>
        </w:div>
        <w:div w:id="1963225519">
          <w:marLeft w:val="-225"/>
          <w:marRight w:val="-225"/>
          <w:marTop w:val="0"/>
          <w:marBottom w:val="0"/>
          <w:divBdr>
            <w:top w:val="none" w:sz="0" w:space="0" w:color="auto"/>
            <w:left w:val="none" w:sz="0" w:space="0" w:color="auto"/>
            <w:bottom w:val="none" w:sz="0" w:space="0" w:color="auto"/>
            <w:right w:val="none" w:sz="0" w:space="0" w:color="auto"/>
          </w:divBdr>
        </w:div>
        <w:div w:id="201977438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sp.nitap.ac.in" TargetMode="External" /><Relationship Id="rId13" Type="http://schemas.openxmlformats.org/officeDocument/2006/relationships/hyperlink" Target="mailto:mispconference2021@gmail.com" TargetMode="Externa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yperlink" Target="https://www.misp.nitap.ac.in"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misp.nitap.ac.in"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https://easychair.org/account/signin?l=eItFhwSbZKWWBh8gpg4dPd" TargetMode="External" /><Relationship Id="rId4" Type="http://schemas.openxmlformats.org/officeDocument/2006/relationships/webSettings" Target="webSettings.xml" /><Relationship Id="rId9" Type="http://schemas.openxmlformats.org/officeDocument/2006/relationships/hyperlink" Target="https://www.springer.com/gp/computer-science/lncs/conference-proceedings-guidelines" TargetMode="External" /><Relationship Id="rId14" Type="http://schemas.openxmlformats.org/officeDocument/2006/relationships/image" Target="media/image2.jpeg" /></Relationships>
</file>

<file path=word/_rels/footer1.xml.rels><?xml version="1.0" encoding="UTF-8" standalone="yes"?>
<Relationships xmlns="http://schemas.openxmlformats.org/package/2006/relationships"><Relationship Id="rId3" Type="http://schemas.openxmlformats.org/officeDocument/2006/relationships/image" Target="media/image5.jpeg" /><Relationship Id="rId2" Type="http://schemas.openxmlformats.org/officeDocument/2006/relationships/image" Target="media/image4.jpeg" /><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kprajapat</dc:creator>
  <cp:lastModifiedBy>Prabhu CSR</cp:lastModifiedBy>
  <cp:revision>2</cp:revision>
  <dcterms:created xsi:type="dcterms:W3CDTF">2021-03-15T15:32:00Z</dcterms:created>
  <dcterms:modified xsi:type="dcterms:W3CDTF">2021-03-15T15:32:00Z</dcterms:modified>
</cp:coreProperties>
</file>